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67B06973"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8A4A21">
        <w:rPr>
          <w:rFonts w:cs="Arial"/>
          <w:szCs w:val="24"/>
          <w:lang w:eastAsia="ja-JP"/>
        </w:rPr>
        <w:t>5bis</w:t>
      </w:r>
      <w:r w:rsidRPr="007B38AB">
        <w:rPr>
          <w:rFonts w:cs="Arial"/>
          <w:szCs w:val="24"/>
          <w:lang w:eastAsia="zh-CN"/>
        </w:rPr>
        <w:tab/>
      </w:r>
      <w:r w:rsidR="0020236E" w:rsidRPr="0020236E">
        <w:rPr>
          <w:rFonts w:cs="Arial"/>
          <w:i/>
          <w:szCs w:val="24"/>
          <w:lang w:eastAsia="ja-JP"/>
        </w:rPr>
        <w:t>R2-2402381</w:t>
      </w:r>
    </w:p>
    <w:p w14:paraId="3D244FD0" w14:textId="45011DE7" w:rsidR="00A14F4E" w:rsidRPr="007B38AB" w:rsidRDefault="00A3420C" w:rsidP="00F83A5D">
      <w:pPr>
        <w:pStyle w:val="3GPPHeader"/>
        <w:spacing w:after="100" w:line="264" w:lineRule="auto"/>
        <w:rPr>
          <w:rFonts w:cs="Arial"/>
          <w:szCs w:val="24"/>
          <w:lang w:eastAsia="ja-JP"/>
        </w:rPr>
      </w:pPr>
      <w:r>
        <w:rPr>
          <w:rFonts w:cs="Arial"/>
          <w:szCs w:val="24"/>
          <w:lang w:eastAsia="ja-JP"/>
        </w:rPr>
        <w:t>Changsha</w:t>
      </w:r>
      <w:r w:rsidR="00D311A6" w:rsidRPr="00A30B52">
        <w:rPr>
          <w:rFonts w:cs="Arial"/>
          <w:szCs w:val="24"/>
          <w:lang w:eastAsia="ja-JP"/>
        </w:rPr>
        <w:t xml:space="preserve">, </w:t>
      </w:r>
      <w:r w:rsidR="0020236E">
        <w:rPr>
          <w:rFonts w:cs="Arial"/>
          <w:szCs w:val="24"/>
          <w:lang w:eastAsia="ja-JP"/>
        </w:rPr>
        <w:t xml:space="preserve">Hunan Province, </w:t>
      </w:r>
      <w:r>
        <w:rPr>
          <w:rFonts w:cs="Arial"/>
          <w:szCs w:val="24"/>
          <w:lang w:eastAsia="ja-JP"/>
        </w:rPr>
        <w:t>China</w:t>
      </w:r>
      <w:r w:rsidR="00D311A6" w:rsidRPr="00A30B52">
        <w:rPr>
          <w:rFonts w:cs="Arial"/>
          <w:szCs w:val="24"/>
          <w:lang w:eastAsia="ja-JP"/>
        </w:rPr>
        <w:t xml:space="preserve">, </w:t>
      </w:r>
      <w:r>
        <w:rPr>
          <w:rFonts w:cs="Arial"/>
          <w:szCs w:val="24"/>
          <w:lang w:eastAsia="ja-JP"/>
        </w:rPr>
        <w:t>1</w:t>
      </w:r>
      <w:r w:rsidR="00F3216C">
        <w:rPr>
          <w:rFonts w:cs="Arial"/>
          <w:szCs w:val="24"/>
          <w:lang w:eastAsia="ja-JP"/>
        </w:rPr>
        <w:t>5</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sidR="00F3216C">
        <w:rPr>
          <w:rFonts w:cs="Arial"/>
          <w:szCs w:val="24"/>
          <w:lang w:eastAsia="ja-JP"/>
        </w:rPr>
        <w:t>19</w:t>
      </w:r>
      <w:r w:rsidR="00457E25">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50A21FD6"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20236E" w:rsidRPr="0020236E">
        <w:rPr>
          <w:rFonts w:cs="Arial"/>
          <w:szCs w:val="24"/>
        </w:rPr>
        <w:t>8.9.3</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7261F3A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DC7ACA">
        <w:rPr>
          <w:rFonts w:cs="Arial"/>
          <w:szCs w:val="24"/>
        </w:rPr>
        <w:t xml:space="preserve">Consideration on enhanced early data transmission in </w:t>
      </w:r>
      <w:proofErr w:type="spellStart"/>
      <w:r w:rsidR="00DC7ACA">
        <w:rPr>
          <w:rFonts w:cs="Arial"/>
          <w:szCs w:val="24"/>
        </w:rPr>
        <w:t>IoT</w:t>
      </w:r>
      <w:proofErr w:type="spellEnd"/>
      <w:r w:rsidR="00DC7ACA">
        <w:rPr>
          <w:rFonts w:cs="Arial"/>
          <w:szCs w:val="24"/>
        </w:rPr>
        <w:t xml:space="preserve">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1083DFA" w:rsidR="0093648C" w:rsidRDefault="0093648C" w:rsidP="0093648C">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lang w:eastAsia="zh-CN"/>
        </w:rPr>
        <w:t xml:space="preserve"> </w:t>
      </w:r>
      <w:r>
        <w:rPr>
          <w:rFonts w:hint="eastAsia"/>
          <w:szCs w:val="21"/>
          <w:lang w:eastAsia="zh-CN"/>
        </w:rPr>
        <w:t xml:space="preserve">[1]. </w:t>
      </w:r>
      <w:r>
        <w:rPr>
          <w:szCs w:val="21"/>
          <w:lang w:eastAsia="zh-CN"/>
        </w:rPr>
        <w:t>The main objectives</w:t>
      </w:r>
      <w:r w:rsidR="00457E25">
        <w:rPr>
          <w:szCs w:val="21"/>
          <w:lang w:eastAsia="zh-CN"/>
        </w:rPr>
        <w:t xml:space="preserve"> related to s</w:t>
      </w:r>
      <w:r w:rsidR="00457E25" w:rsidRPr="00457E25">
        <w:rPr>
          <w:szCs w:val="21"/>
          <w:lang w:eastAsia="zh-CN"/>
        </w:rPr>
        <w:t xml:space="preserve">upport of </w:t>
      </w:r>
      <w:r w:rsidR="004F5867" w:rsidRPr="004F5867">
        <w:rPr>
          <w:szCs w:val="21"/>
          <w:lang w:eastAsia="zh-CN"/>
        </w:rPr>
        <w:t>capacity enhancements for uplink</w:t>
      </w:r>
      <w:r>
        <w:rPr>
          <w:szCs w:val="21"/>
          <w:lang w:eastAsia="zh-CN"/>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4B63FE46" w:rsidR="00457E25" w:rsidRPr="004F5867" w:rsidRDefault="004F5867" w:rsidP="00457E25">
            <w:pPr>
              <w:spacing w:after="0"/>
              <w:rPr>
                <w:rFonts w:eastAsia="等线"/>
                <w:bCs/>
                <w:i/>
                <w:color w:val="0070C0"/>
                <w:lang w:eastAsia="zh-CN"/>
              </w:rPr>
            </w:pPr>
            <w:r w:rsidRPr="004F5867">
              <w:rPr>
                <w:rFonts w:eastAsia="等线" w:hint="eastAsia"/>
                <w:bCs/>
                <w:i/>
                <w:color w:val="0070C0"/>
                <w:lang w:eastAsia="zh-CN"/>
              </w:rPr>
              <w:t>&lt;</w:t>
            </w:r>
            <w:r w:rsidRPr="004F5867">
              <w:rPr>
                <w:rFonts w:eastAsia="等线"/>
                <w:bCs/>
                <w:i/>
                <w:color w:val="0070C0"/>
                <w:lang w:eastAsia="zh-CN"/>
              </w:rPr>
              <w:t>&lt;skip the unrelated parts&gt;&gt;</w:t>
            </w:r>
          </w:p>
          <w:p w14:paraId="2B4FC37D" w14:textId="77777777" w:rsidR="004F5867" w:rsidRPr="004F5867" w:rsidRDefault="004F5867" w:rsidP="00E8696B">
            <w:pPr>
              <w:numPr>
                <w:ilvl w:val="0"/>
                <w:numId w:val="11"/>
              </w:numPr>
              <w:overflowPunct w:val="0"/>
              <w:autoSpaceDE w:val="0"/>
              <w:autoSpaceDN w:val="0"/>
              <w:adjustRightInd w:val="0"/>
              <w:spacing w:after="0" w:line="240" w:lineRule="auto"/>
              <w:textAlignment w:val="baseline"/>
              <w:rPr>
                <w:bCs/>
                <w:i/>
              </w:rPr>
            </w:pPr>
            <w:r w:rsidRPr="004F5867">
              <w:rPr>
                <w:bCs/>
                <w:i/>
              </w:rPr>
              <w:t>Support of Capacity enhancements for uplink</w:t>
            </w:r>
            <w:r w:rsidRPr="004F5867">
              <w:rPr>
                <w:bCs/>
                <w:i/>
              </w:rPr>
              <w:br/>
            </w:r>
          </w:p>
          <w:p w14:paraId="2E0B5433" w14:textId="77777777" w:rsidR="004F5867" w:rsidRPr="004F5867" w:rsidRDefault="004F5867" w:rsidP="00E8696B">
            <w:pPr>
              <w:numPr>
                <w:ilvl w:val="1"/>
                <w:numId w:val="11"/>
              </w:numPr>
              <w:overflowPunct w:val="0"/>
              <w:autoSpaceDE w:val="0"/>
              <w:autoSpaceDN w:val="0"/>
              <w:adjustRightInd w:val="0"/>
              <w:spacing w:after="0" w:line="240" w:lineRule="auto"/>
              <w:textAlignment w:val="baseline"/>
              <w:rPr>
                <w:bCs/>
                <w:i/>
              </w:rPr>
            </w:pPr>
            <w:r w:rsidRPr="004F5867">
              <w:rPr>
                <w:bCs/>
                <w:i/>
              </w:rPr>
              <w:t xml:space="preserve">Study then specify, if beneficial, enhancements to enable </w:t>
            </w:r>
            <w:bookmarkStart w:id="0" w:name="OLE_LINK16"/>
            <w:r w:rsidRPr="004F5867">
              <w:rPr>
                <w:bCs/>
                <w:i/>
              </w:rPr>
              <w:t xml:space="preserve">multiplexing of multiple UEs </w:t>
            </w:r>
            <w:bookmarkEnd w:id="0"/>
            <w:r w:rsidRPr="004F5867">
              <w:rPr>
                <w:bCs/>
                <w:i/>
              </w:rPr>
              <w:t>(e.g. up to the min of 4 and the maximum allowed by the existing UL and DL signalling) in a single 3.75 kHz or 15 kHz subcarrier via orthogonal cover codes (</w:t>
            </w:r>
            <w:bookmarkStart w:id="1" w:name="OLE_LINK15"/>
            <w:r w:rsidRPr="004F5867">
              <w:rPr>
                <w:bCs/>
                <w:i/>
              </w:rPr>
              <w:t>OCC</w:t>
            </w:r>
            <w:bookmarkEnd w:id="1"/>
            <w:r w:rsidRPr="004F5867">
              <w:rPr>
                <w:bCs/>
                <w:i/>
              </w:rPr>
              <w:t>) for NPUSCH format 1 and NPRACH [RAN1, RAN2, RAN4]</w:t>
            </w:r>
          </w:p>
          <w:p w14:paraId="03A9EE70" w14:textId="77777777" w:rsidR="004F5867" w:rsidRPr="004F5867" w:rsidRDefault="004F5867" w:rsidP="004F5867">
            <w:pPr>
              <w:spacing w:after="0"/>
              <w:rPr>
                <w:bCs/>
                <w:i/>
              </w:rPr>
            </w:pPr>
          </w:p>
          <w:p w14:paraId="292D0439"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Multi-tone support for 15 kHz SCS should also be considered</w:t>
            </w:r>
          </w:p>
          <w:p w14:paraId="3F07C7C3"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Specify necessary signalling, if needed </w:t>
            </w:r>
          </w:p>
          <w:p w14:paraId="28876181"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Update RF requirements accordingly, if needed</w:t>
            </w:r>
          </w:p>
          <w:p w14:paraId="6CB44749" w14:textId="77777777" w:rsidR="004F5867" w:rsidRPr="004F5867" w:rsidRDefault="004F5867" w:rsidP="004F5867">
            <w:pPr>
              <w:spacing w:after="0"/>
              <w:ind w:left="1080" w:firstLine="720"/>
              <w:rPr>
                <w:bCs/>
                <w:i/>
                <w:iCs/>
              </w:rPr>
            </w:pPr>
          </w:p>
          <w:p w14:paraId="5B1FA8EA" w14:textId="77777777" w:rsidR="004F5867" w:rsidRPr="004F5867" w:rsidRDefault="004F5867" w:rsidP="004F5867">
            <w:pPr>
              <w:spacing w:after="0"/>
              <w:ind w:left="1080" w:firstLine="720"/>
              <w:rPr>
                <w:bCs/>
                <w:i/>
              </w:rPr>
            </w:pPr>
            <w:r w:rsidRPr="004F5867">
              <w:rPr>
                <w:bCs/>
                <w:i/>
              </w:rPr>
              <w:t>Note: Impact of impairment shall be taken into account</w:t>
            </w:r>
          </w:p>
          <w:p w14:paraId="689FFA56" w14:textId="77777777" w:rsidR="004F5867" w:rsidRPr="004F5867" w:rsidRDefault="004F5867" w:rsidP="004F5867">
            <w:pPr>
              <w:spacing w:after="0"/>
              <w:ind w:left="2160"/>
              <w:rPr>
                <w:bCs/>
                <w:i/>
              </w:rPr>
            </w:pPr>
          </w:p>
          <w:p w14:paraId="5C53B392" w14:textId="77777777" w:rsidR="004F5867" w:rsidRPr="004F5867" w:rsidRDefault="004F5867" w:rsidP="004F5867">
            <w:pPr>
              <w:spacing w:after="0"/>
              <w:ind w:left="1080" w:firstLine="720"/>
              <w:rPr>
                <w:bCs/>
                <w:i/>
                <w:iCs/>
              </w:rPr>
            </w:pPr>
          </w:p>
          <w:p w14:paraId="121CCB52" w14:textId="77777777" w:rsidR="004F5867" w:rsidRPr="004F5867" w:rsidRDefault="004F5867" w:rsidP="00E8696B">
            <w:pPr>
              <w:numPr>
                <w:ilvl w:val="1"/>
                <w:numId w:val="11"/>
              </w:numPr>
              <w:tabs>
                <w:tab w:val="num" w:pos="720"/>
              </w:tabs>
              <w:overflowPunct w:val="0"/>
              <w:autoSpaceDE w:val="0"/>
              <w:autoSpaceDN w:val="0"/>
              <w:adjustRightInd w:val="0"/>
              <w:spacing w:after="0" w:line="240" w:lineRule="auto"/>
              <w:textAlignment w:val="baseline"/>
              <w:rPr>
                <w:bCs/>
                <w:i/>
              </w:rPr>
            </w:pPr>
            <w:r w:rsidRPr="004F5867">
              <w:rPr>
                <w:bCs/>
                <w:i/>
              </w:rPr>
              <w:t xml:space="preserve">Study and specify, if beneficial the following enhancements to </w:t>
            </w:r>
            <w:bookmarkStart w:id="2" w:name="OLE_LINK26"/>
            <w:r w:rsidRPr="004F5867">
              <w:rPr>
                <w:bCs/>
                <w:i/>
              </w:rPr>
              <w:t xml:space="preserve">reduce the necessary uplink and downlink signaling to complete an </w:t>
            </w:r>
            <w:bookmarkStart w:id="3" w:name="OLE_LINK14"/>
            <w:r w:rsidRPr="004F5867">
              <w:rPr>
                <w:bCs/>
                <w:i/>
              </w:rPr>
              <w:t xml:space="preserve">Early Data Transmission </w:t>
            </w:r>
            <w:bookmarkEnd w:id="3"/>
            <w:r w:rsidRPr="004F5867">
              <w:rPr>
                <w:bCs/>
                <w:i/>
              </w:rPr>
              <w:t xml:space="preserve">(EDT) transaction </w:t>
            </w:r>
            <w:bookmarkEnd w:id="2"/>
            <w:r w:rsidRPr="004F5867">
              <w:rPr>
                <w:bCs/>
                <w:i/>
              </w:rPr>
              <w:t>[RAN2]:</w:t>
            </w:r>
          </w:p>
          <w:p w14:paraId="75B0D61D"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Msg3 transmission without msg1/</w:t>
            </w:r>
            <w:r w:rsidRPr="004F5867">
              <w:rPr>
                <w:i/>
              </w:rPr>
              <w:t xml:space="preserve"> </w:t>
            </w:r>
            <w:r w:rsidRPr="004F5867">
              <w:rPr>
                <w:bCs/>
                <w:i/>
              </w:rPr>
              <w:t xml:space="preserve">Random Access Response (RAR) </w:t>
            </w:r>
          </w:p>
          <w:p w14:paraId="12441479" w14:textId="10F7DB78" w:rsidR="0093648C"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Efficient delivery (reduced overhead) of msg4 / </w:t>
            </w:r>
            <w:proofErr w:type="spellStart"/>
            <w:r w:rsidRPr="004F5867">
              <w:rPr>
                <w:bCs/>
                <w:i/>
              </w:rPr>
              <w:t>RRCEarlyDataComplete</w:t>
            </w:r>
            <w:proofErr w:type="spellEnd"/>
          </w:p>
        </w:tc>
      </w:tr>
    </w:tbl>
    <w:p w14:paraId="6F01D054" w14:textId="365099D0" w:rsidR="00A3420C" w:rsidRPr="0093648C" w:rsidRDefault="0093648C" w:rsidP="0093648C">
      <w:pPr>
        <w:spacing w:before="100" w:after="100"/>
        <w:rPr>
          <w:lang w:eastAsia="ja-JP"/>
        </w:rPr>
      </w:pPr>
      <w:r>
        <w:rPr>
          <w:szCs w:val="21"/>
        </w:rPr>
        <w:t xml:space="preserve">In this </w:t>
      </w:r>
      <w:r w:rsidR="00DC7ACA">
        <w:rPr>
          <w:szCs w:val="21"/>
        </w:rPr>
        <w:t>document</w:t>
      </w:r>
      <w:r>
        <w:rPr>
          <w:szCs w:val="21"/>
        </w:rPr>
        <w:t xml:space="preserve">, </w:t>
      </w:r>
      <w:r w:rsidR="00457E25">
        <w:rPr>
          <w:szCs w:val="21"/>
        </w:rPr>
        <w:t xml:space="preserve">we will </w:t>
      </w:r>
      <w:r w:rsidR="002575AC">
        <w:rPr>
          <w:szCs w:val="21"/>
        </w:rPr>
        <w:t xml:space="preserve">give </w:t>
      </w:r>
      <w:r w:rsidR="00457E25">
        <w:rPr>
          <w:szCs w:val="21"/>
        </w:rPr>
        <w:t xml:space="preserve">initial </w:t>
      </w:r>
      <w:r w:rsidR="002575AC">
        <w:rPr>
          <w:szCs w:val="21"/>
        </w:rPr>
        <w:t xml:space="preserve">analysis </w:t>
      </w:r>
      <w:r w:rsidR="00457E25">
        <w:rPr>
          <w:szCs w:val="21"/>
        </w:rPr>
        <w:t>on this objective</w:t>
      </w:r>
      <w:r w:rsidR="002575AC">
        <w:rPr>
          <w:szCs w:val="21"/>
        </w:rPr>
        <w:t xml:space="preserve"> and </w:t>
      </w:r>
      <w:r w:rsidR="004F5867">
        <w:rPr>
          <w:szCs w:val="21"/>
        </w:rPr>
        <w:t>give our proposals</w:t>
      </w:r>
      <w:r w:rsidR="002575AC">
        <w:rPr>
          <w:szCs w:val="21"/>
        </w:rPr>
        <w:t>.</w:t>
      </w:r>
      <w:r>
        <w:rPr>
          <w:rFonts w:hint="eastAsia"/>
          <w:szCs w:val="21"/>
        </w:rPr>
        <w:t xml:space="preserve"> </w:t>
      </w:r>
    </w:p>
    <w:p w14:paraId="33A22778" w14:textId="1D45E0C8" w:rsidR="008E56F8" w:rsidRDefault="002A75DF">
      <w:pPr>
        <w:pStyle w:val="1"/>
        <w:rPr>
          <w:rFonts w:cs="Arial"/>
          <w:b/>
          <w:bCs/>
          <w:lang w:val="en-US"/>
        </w:rPr>
      </w:pPr>
      <w:proofErr w:type="spellStart"/>
      <w:r>
        <w:rPr>
          <w:rFonts w:cs="Arial"/>
          <w:b/>
          <w:bCs/>
          <w:lang w:val="en-US"/>
        </w:rPr>
        <w:t>Discsission</w:t>
      </w:r>
      <w:proofErr w:type="spellEnd"/>
    </w:p>
    <w:p w14:paraId="1CCD18B9" w14:textId="75020131" w:rsidR="002A75DF" w:rsidRPr="002A75DF" w:rsidRDefault="002A75DF" w:rsidP="002A75DF">
      <w:pPr>
        <w:pStyle w:val="20"/>
        <w:numPr>
          <w:ilvl w:val="1"/>
          <w:numId w:val="1"/>
        </w:numPr>
        <w:spacing w:before="120" w:after="120"/>
        <w:ind w:left="578" w:hanging="578"/>
        <w:rPr>
          <w:rFonts w:ascii="Arial" w:hAnsi="Arial" w:cs="Arial"/>
        </w:rPr>
      </w:pPr>
      <w:r w:rsidRPr="002A75DF">
        <w:rPr>
          <w:rFonts w:ascii="Arial" w:hAnsi="Arial" w:cs="Arial"/>
        </w:rPr>
        <w:t>Clarification on the objective</w:t>
      </w:r>
    </w:p>
    <w:p w14:paraId="52CE9578" w14:textId="258E9C74" w:rsidR="00DC7ACA" w:rsidRDefault="00DC7ACA" w:rsidP="00DC7ACA">
      <w:pPr>
        <w:rPr>
          <w:rFonts w:eastAsia="等线"/>
          <w:lang w:eastAsia="zh-CN"/>
        </w:rPr>
      </w:pPr>
      <w:r>
        <w:rPr>
          <w:rFonts w:eastAsia="等线"/>
          <w:lang w:eastAsia="zh-CN"/>
        </w:rPr>
        <w:t xml:space="preserve">In legacy </w:t>
      </w:r>
      <w:proofErr w:type="spellStart"/>
      <w:r>
        <w:rPr>
          <w:rFonts w:eastAsia="等线"/>
          <w:lang w:eastAsia="zh-CN"/>
        </w:rPr>
        <w:t>IoT</w:t>
      </w:r>
      <w:proofErr w:type="spellEnd"/>
      <w:r>
        <w:rPr>
          <w:rFonts w:eastAsia="等线"/>
          <w:lang w:eastAsia="zh-CN"/>
        </w:rPr>
        <w:t xml:space="preserve"> and </w:t>
      </w:r>
      <w:proofErr w:type="spellStart"/>
      <w:r>
        <w:rPr>
          <w:rFonts w:eastAsia="等线"/>
          <w:lang w:eastAsia="zh-CN"/>
        </w:rPr>
        <w:t>IoT</w:t>
      </w:r>
      <w:proofErr w:type="spellEnd"/>
      <w:r>
        <w:rPr>
          <w:rFonts w:eastAsia="等线"/>
          <w:lang w:eastAsia="zh-CN"/>
        </w:rPr>
        <w:t xml:space="preserve"> NTN system, EDT and PUR have been supported for early </w:t>
      </w:r>
      <w:r w:rsidR="0017137D">
        <w:rPr>
          <w:rFonts w:eastAsia="等线"/>
          <w:lang w:eastAsia="zh-CN"/>
        </w:rPr>
        <w:t xml:space="preserve">small </w:t>
      </w:r>
      <w:r>
        <w:rPr>
          <w:rFonts w:eastAsia="等线"/>
          <w:lang w:eastAsia="zh-CN"/>
        </w:rPr>
        <w:t>data transmission.</w:t>
      </w:r>
      <w:r w:rsidR="00AF4D8A">
        <w:rPr>
          <w:rFonts w:eastAsia="等线"/>
          <w:lang w:eastAsia="zh-CN"/>
        </w:rPr>
        <w:t xml:space="preserve"> For reference, the procedures of MO-EDT and PUR for CP solution are copied as below:</w:t>
      </w:r>
    </w:p>
    <w:p w14:paraId="210A0499" w14:textId="6FA6AA4E" w:rsidR="00AF4D8A" w:rsidRPr="00AF4D8A" w:rsidRDefault="00AF4D8A" w:rsidP="00AF4D8A">
      <w:pPr>
        <w:jc w:val="center"/>
        <w:rPr>
          <w:rFonts w:ascii="Arial" w:eastAsia="宋体" w:hAnsi="Arial" w:cs="Times New Roman"/>
          <w:b/>
          <w:szCs w:val="20"/>
          <w:lang w:val="en-GB" w:eastAsia="ja-JP"/>
        </w:rPr>
      </w:pPr>
      <w:r w:rsidRPr="00AF4D8A">
        <w:rPr>
          <w:noProof/>
          <w:lang w:eastAsia="zh-CN"/>
        </w:rPr>
        <w:lastRenderedPageBreak/>
        <w:drawing>
          <wp:inline distT="0" distB="0" distL="0" distR="0" wp14:anchorId="70E87629" wp14:editId="0D43BF4A">
            <wp:extent cx="6069643" cy="291682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0513" cy="2922044"/>
                    </a:xfrm>
                    <a:prstGeom prst="rect">
                      <a:avLst/>
                    </a:prstGeom>
                    <a:noFill/>
                    <a:ln>
                      <a:noFill/>
                    </a:ln>
                  </pic:spPr>
                </pic:pic>
              </a:graphicData>
            </a:graphic>
          </wp:inline>
        </w:drawing>
      </w:r>
      <w:r w:rsidRPr="00AF4D8A">
        <w:t xml:space="preserve"> </w:t>
      </w:r>
      <w:r w:rsidR="00BF4876">
        <w:t xml:space="preserve"> </w:t>
      </w:r>
      <w:r w:rsidR="00BF4876" w:rsidRPr="00BF4876">
        <w:rPr>
          <w:rFonts w:ascii="Arial" w:eastAsia="宋体" w:hAnsi="Arial" w:cs="Times New Roman"/>
          <w:b/>
          <w:szCs w:val="20"/>
          <w:lang w:val="en-GB" w:eastAsia="ja-JP"/>
        </w:rPr>
        <w:t xml:space="preserve">(TS 36.300) </w:t>
      </w:r>
      <w:r w:rsidRPr="00AF4D8A">
        <w:rPr>
          <w:rFonts w:ascii="Arial" w:eastAsia="宋体" w:hAnsi="Arial" w:cs="Times New Roman"/>
          <w:b/>
          <w:szCs w:val="20"/>
          <w:lang w:val="en-GB" w:eastAsia="ja-JP"/>
        </w:rPr>
        <w:t xml:space="preserve">Figure 7.3b-1: MO-EDT for Control Plane </w:t>
      </w:r>
      <w:proofErr w:type="spellStart"/>
      <w:r w:rsidRPr="00AF4D8A">
        <w:rPr>
          <w:rFonts w:ascii="Arial" w:eastAsia="宋体" w:hAnsi="Arial" w:cs="Times New Roman"/>
          <w:b/>
          <w:szCs w:val="20"/>
          <w:lang w:val="en-GB" w:eastAsia="ja-JP"/>
        </w:rPr>
        <w:t>CIoT</w:t>
      </w:r>
      <w:proofErr w:type="spellEnd"/>
      <w:r w:rsidRPr="00AF4D8A">
        <w:rPr>
          <w:rFonts w:ascii="Arial" w:eastAsia="宋体" w:hAnsi="Arial" w:cs="Times New Roman"/>
          <w:b/>
          <w:szCs w:val="20"/>
          <w:lang w:val="en-GB" w:eastAsia="ja-JP"/>
        </w:rPr>
        <w:t xml:space="preserve"> EPS Optimisation</w:t>
      </w:r>
    </w:p>
    <w:p w14:paraId="4F6D713D" w14:textId="77777777" w:rsidR="00AF4D8A" w:rsidRPr="00AF4D8A" w:rsidRDefault="00AF4D8A" w:rsidP="00AF4D8A">
      <w:pPr>
        <w:jc w:val="center"/>
      </w:pPr>
    </w:p>
    <w:p w14:paraId="17F9BECE" w14:textId="7A60375F" w:rsidR="00AF4D8A" w:rsidRPr="00094AFB" w:rsidRDefault="0023617D" w:rsidP="00AF4D8A">
      <w:pPr>
        <w:pStyle w:val="TH"/>
      </w:pPr>
      <w:r w:rsidRPr="00094AFB">
        <w:object w:dxaOrig="10246" w:dyaOrig="4635" w14:anchorId="50B7C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05.05pt" o:ole="">
            <v:imagedata r:id="rId10" o:title=""/>
          </v:shape>
          <o:OLEObject Type="Embed" ProgID="Visio.Drawing.15" ShapeID="_x0000_i1025" DrawAspect="Content" ObjectID="_1773839465" r:id="rId11"/>
        </w:object>
      </w:r>
    </w:p>
    <w:p w14:paraId="1E1F7A5D" w14:textId="4BFCA712" w:rsidR="00AF4D8A" w:rsidRPr="00094AFB" w:rsidRDefault="00BF4876" w:rsidP="00BF4876">
      <w:pPr>
        <w:pStyle w:val="TF"/>
        <w:jc w:val="left"/>
      </w:pPr>
      <w:r w:rsidRPr="00BF4876">
        <w:t>(TS 36.300)</w:t>
      </w:r>
      <w:r w:rsidR="00AF4D8A" w:rsidRPr="00094AFB">
        <w:t xml:space="preserve">Figure 7.3d-2: Transmission using PUR for the Control Plane </w:t>
      </w:r>
      <w:proofErr w:type="spellStart"/>
      <w:r w:rsidR="00AF4D8A" w:rsidRPr="00094AFB">
        <w:t>CIoT</w:t>
      </w:r>
      <w:proofErr w:type="spellEnd"/>
      <w:r w:rsidR="00AF4D8A" w:rsidRPr="00094AFB">
        <w:t xml:space="preserve"> EPS/5GS Optimisations</w:t>
      </w:r>
    </w:p>
    <w:p w14:paraId="185F253F" w14:textId="4807FFD9" w:rsidR="00AF4D8A" w:rsidRPr="00BF4876" w:rsidRDefault="00BF4876" w:rsidP="00BF4876">
      <w:pPr>
        <w:rPr>
          <w:rFonts w:eastAsia="等线"/>
          <w:lang w:eastAsia="zh-CN"/>
        </w:rPr>
      </w:pPr>
      <w:r w:rsidRPr="00BF4876">
        <w:rPr>
          <w:rFonts w:eastAsia="等线"/>
          <w:lang w:eastAsia="zh-CN"/>
        </w:rPr>
        <w:t xml:space="preserve">Even the </w:t>
      </w:r>
      <w:r>
        <w:rPr>
          <w:rFonts w:eastAsia="等线"/>
          <w:lang w:eastAsia="zh-CN"/>
        </w:rPr>
        <w:t xml:space="preserve">R19 </w:t>
      </w:r>
      <w:proofErr w:type="spellStart"/>
      <w:r>
        <w:rPr>
          <w:rFonts w:eastAsia="等线"/>
          <w:lang w:eastAsia="zh-CN"/>
        </w:rPr>
        <w:t>IoT</w:t>
      </w:r>
      <w:proofErr w:type="spellEnd"/>
      <w:r>
        <w:rPr>
          <w:rFonts w:eastAsia="等线"/>
          <w:lang w:eastAsia="zh-CN"/>
        </w:rPr>
        <w:t xml:space="preserve"> NTN </w:t>
      </w:r>
      <w:r w:rsidRPr="00BF4876">
        <w:rPr>
          <w:rFonts w:eastAsia="等线"/>
          <w:lang w:eastAsia="zh-CN"/>
        </w:rPr>
        <w:t xml:space="preserve">WID suggests to consider an enhanced EDT procedure, as there is assumption that no Msg1/RAR will be involved, we think the potential solution </w:t>
      </w:r>
      <w:r w:rsidR="00016A20" w:rsidRPr="00016A20">
        <w:rPr>
          <w:rFonts w:eastAsia="等线"/>
          <w:lang w:eastAsia="zh-CN"/>
        </w:rPr>
        <w:t>may look more like</w:t>
      </w:r>
      <w:r w:rsidR="00016A20">
        <w:rPr>
          <w:rFonts w:eastAsia="等线"/>
          <w:lang w:eastAsia="zh-CN"/>
        </w:rPr>
        <w:t xml:space="preserve"> </w:t>
      </w:r>
      <w:r w:rsidRPr="00BF4876">
        <w:rPr>
          <w:rFonts w:eastAsia="等线"/>
          <w:lang w:eastAsia="zh-CN"/>
        </w:rPr>
        <w:t>an enhanced PUR</w:t>
      </w:r>
      <w:r w:rsidR="00DB374B">
        <w:rPr>
          <w:rFonts w:eastAsia="等线"/>
          <w:lang w:eastAsia="zh-CN"/>
        </w:rPr>
        <w:t>.</w:t>
      </w:r>
      <w:r w:rsidR="002A75DF">
        <w:rPr>
          <w:rFonts w:eastAsia="等线"/>
          <w:lang w:eastAsia="zh-CN"/>
        </w:rPr>
        <w:t xml:space="preserve"> </w:t>
      </w:r>
      <w:r w:rsidR="002A75DF" w:rsidRPr="002A75DF">
        <w:rPr>
          <w:rFonts w:eastAsia="等线"/>
          <w:lang w:eastAsia="zh-CN"/>
        </w:rPr>
        <w:t xml:space="preserve">Look at </w:t>
      </w:r>
      <w:r w:rsidR="002A75DF">
        <w:rPr>
          <w:rFonts w:eastAsia="等线"/>
          <w:lang w:eastAsia="zh-CN"/>
        </w:rPr>
        <w:t>this</w:t>
      </w:r>
      <w:r w:rsidR="002A75DF" w:rsidRPr="002A75DF">
        <w:rPr>
          <w:rFonts w:eastAsia="等线"/>
          <w:lang w:eastAsia="zh-CN"/>
        </w:rPr>
        <w:t xml:space="preserve"> from another angle</w:t>
      </w:r>
      <w:r w:rsidR="002A75DF">
        <w:rPr>
          <w:rFonts w:eastAsia="等线"/>
          <w:lang w:eastAsia="zh-CN"/>
        </w:rPr>
        <w:t xml:space="preserve">, as EDT is a contention-based early data transmission scheme, </w:t>
      </w:r>
      <w:r w:rsidR="002A75DF" w:rsidRPr="002A75DF">
        <w:rPr>
          <w:rFonts w:eastAsia="等线"/>
          <w:lang w:eastAsia="zh-CN"/>
        </w:rPr>
        <w:t xml:space="preserve">Msg3 transmission without msg1/ Random Access Response in the context of EDT also can be seen as </w:t>
      </w:r>
      <w:r w:rsidR="002A75DF">
        <w:rPr>
          <w:rFonts w:eastAsia="等线"/>
          <w:lang w:eastAsia="zh-CN"/>
        </w:rPr>
        <w:t xml:space="preserve">a </w:t>
      </w:r>
      <w:r w:rsidR="002A75DF" w:rsidRPr="002A75DF">
        <w:rPr>
          <w:rFonts w:eastAsia="等线"/>
          <w:lang w:eastAsia="zh-CN"/>
        </w:rPr>
        <w:t>contention-based Msg3 transmission.</w:t>
      </w:r>
    </w:p>
    <w:p w14:paraId="319E1D5A" w14:textId="75C5303C" w:rsidR="00DC7ACA" w:rsidRDefault="00DC7ACA" w:rsidP="00DC7ACA">
      <w:pPr>
        <w:rPr>
          <w:rFonts w:eastAsia="等线"/>
          <w:lang w:eastAsia="zh-CN"/>
        </w:rPr>
      </w:pPr>
      <w:r>
        <w:rPr>
          <w:rFonts w:eastAsia="等线"/>
          <w:lang w:eastAsia="zh-CN"/>
        </w:rPr>
        <w:t xml:space="preserve">During </w:t>
      </w:r>
      <w:r w:rsidR="0062358A">
        <w:rPr>
          <w:rFonts w:eastAsia="等线"/>
          <w:lang w:eastAsia="zh-CN"/>
        </w:rPr>
        <w:t>previous</w:t>
      </w:r>
      <w:r>
        <w:rPr>
          <w:rFonts w:eastAsia="等线"/>
          <w:lang w:eastAsia="zh-CN"/>
        </w:rPr>
        <w:t xml:space="preserve"> discussion for </w:t>
      </w:r>
      <w:r w:rsidR="00016A20">
        <w:rPr>
          <w:rFonts w:eastAsia="等线"/>
          <w:lang w:eastAsia="zh-CN"/>
        </w:rPr>
        <w:t xml:space="preserve">the scope of </w:t>
      </w:r>
      <w:r>
        <w:rPr>
          <w:rFonts w:eastAsia="等线"/>
          <w:lang w:eastAsia="zh-CN"/>
        </w:rPr>
        <w:t xml:space="preserve">R19 </w:t>
      </w:r>
      <w:proofErr w:type="spellStart"/>
      <w:r>
        <w:rPr>
          <w:rFonts w:eastAsia="等线"/>
          <w:lang w:eastAsia="zh-CN"/>
        </w:rPr>
        <w:t>IoT</w:t>
      </w:r>
      <w:proofErr w:type="spellEnd"/>
      <w:r>
        <w:rPr>
          <w:rFonts w:eastAsia="等线"/>
          <w:lang w:eastAsia="zh-CN"/>
        </w:rPr>
        <w:t xml:space="preserve"> NTN WID, there are some views that the current PUR</w:t>
      </w:r>
      <w:r>
        <w:t xml:space="preserve"> requires a previous configuration by the network and only fit quite predictable traffic patterns, which greatly reduces its applicability in practice</w:t>
      </w:r>
      <w:r w:rsidR="00BF4876">
        <w:t xml:space="preserve">. </w:t>
      </w:r>
      <w:r w:rsidR="002A75DF">
        <w:t xml:space="preserve">This is also </w:t>
      </w:r>
      <w:r w:rsidR="0062358A">
        <w:t>the</w:t>
      </w:r>
      <w:r w:rsidR="00BF4876">
        <w:t xml:space="preserve"> </w:t>
      </w:r>
      <w:r w:rsidR="002A75DF">
        <w:t>justification/</w:t>
      </w:r>
      <w:r w:rsidR="00BF4876">
        <w:t>motivation</w:t>
      </w:r>
      <w:r w:rsidR="002A75DF">
        <w:t xml:space="preserve"> to support </w:t>
      </w:r>
      <w:r w:rsidR="00BF4876" w:rsidRPr="00BF4876">
        <w:rPr>
          <w:rFonts w:eastAsia="等线"/>
          <w:lang w:eastAsia="zh-CN"/>
        </w:rPr>
        <w:t>contention-based</w:t>
      </w:r>
      <w:r w:rsidR="0017137D">
        <w:rPr>
          <w:rFonts w:eastAsia="等线"/>
          <w:lang w:eastAsia="zh-CN"/>
        </w:rPr>
        <w:t xml:space="preserve"> Msg3 transmission</w:t>
      </w:r>
      <w:r w:rsidR="002A75DF">
        <w:rPr>
          <w:rFonts w:eastAsia="等线"/>
          <w:lang w:eastAsia="zh-CN"/>
        </w:rPr>
        <w:t xml:space="preserve"> or PUR</w:t>
      </w:r>
      <w:r w:rsidR="0062358A">
        <w:rPr>
          <w:rFonts w:eastAsia="等线"/>
          <w:lang w:eastAsia="zh-CN"/>
        </w:rPr>
        <w:t xml:space="preserve"> based on shared UL resources</w:t>
      </w:r>
      <w:r w:rsidR="002A75DF">
        <w:rPr>
          <w:rFonts w:eastAsia="等线"/>
          <w:lang w:eastAsia="zh-CN"/>
        </w:rPr>
        <w:t xml:space="preserve"> in R19 </w:t>
      </w:r>
      <w:proofErr w:type="spellStart"/>
      <w:r w:rsidR="002A75DF">
        <w:rPr>
          <w:rFonts w:eastAsia="等线"/>
          <w:lang w:eastAsia="zh-CN"/>
        </w:rPr>
        <w:t>IoT</w:t>
      </w:r>
      <w:proofErr w:type="spellEnd"/>
      <w:r w:rsidR="002A75DF">
        <w:rPr>
          <w:rFonts w:eastAsia="等线"/>
          <w:lang w:eastAsia="zh-CN"/>
        </w:rPr>
        <w:t xml:space="preserve"> NTN</w:t>
      </w:r>
      <w:r w:rsidR="0017137D">
        <w:rPr>
          <w:rFonts w:eastAsia="等线"/>
          <w:lang w:eastAsia="zh-CN"/>
        </w:rPr>
        <w:t>.</w:t>
      </w:r>
    </w:p>
    <w:p w14:paraId="0E95E8B4" w14:textId="263D04AB" w:rsidR="0017137D" w:rsidRDefault="00BF4876" w:rsidP="00AD4527">
      <w:pPr>
        <w:spacing w:after="120"/>
        <w:rPr>
          <w:rFonts w:eastAsia="等线"/>
          <w:lang w:eastAsia="zh-CN"/>
        </w:rPr>
      </w:pPr>
      <w:r>
        <w:rPr>
          <w:rFonts w:eastAsia="等线"/>
          <w:lang w:eastAsia="zh-CN"/>
        </w:rPr>
        <w:t xml:space="preserve">The contention-based PUR-like scheme has been discussed </w:t>
      </w:r>
      <w:r w:rsidR="0017137D">
        <w:rPr>
          <w:rFonts w:eastAsia="等线"/>
          <w:lang w:eastAsia="zh-CN"/>
        </w:rPr>
        <w:t>before</w:t>
      </w:r>
      <w:r>
        <w:rPr>
          <w:rFonts w:eastAsia="等线"/>
          <w:lang w:eastAsia="zh-CN"/>
        </w:rPr>
        <w:t xml:space="preserve"> in R1</w:t>
      </w:r>
      <w:r w:rsidR="0017137D">
        <w:rPr>
          <w:rFonts w:eastAsia="等线"/>
          <w:lang w:eastAsia="zh-CN"/>
        </w:rPr>
        <w:t>6</w:t>
      </w:r>
      <w:r>
        <w:rPr>
          <w:rFonts w:eastAsia="等线"/>
          <w:lang w:eastAsia="zh-CN"/>
        </w:rPr>
        <w:t xml:space="preserve"> </w:t>
      </w:r>
      <w:proofErr w:type="spellStart"/>
      <w:r>
        <w:rPr>
          <w:rFonts w:eastAsia="等线"/>
          <w:lang w:eastAsia="zh-CN"/>
        </w:rPr>
        <w:t>IoT</w:t>
      </w:r>
      <w:proofErr w:type="spellEnd"/>
      <w:r>
        <w:rPr>
          <w:rFonts w:eastAsia="等线"/>
          <w:lang w:eastAsia="zh-CN"/>
        </w:rPr>
        <w:t xml:space="preserve"> WID</w:t>
      </w:r>
      <w:r w:rsidR="0062358A">
        <w:rPr>
          <w:rFonts w:eastAsia="等线"/>
          <w:lang w:eastAsia="zh-CN"/>
        </w:rPr>
        <w:t>,</w:t>
      </w:r>
      <w:r w:rsidR="004C7F8B">
        <w:rPr>
          <w:rFonts w:eastAsia="等线"/>
          <w:lang w:eastAsia="zh-CN"/>
        </w:rPr>
        <w:t xml:space="preserve"> but finally not introduced.</w:t>
      </w:r>
      <w:r>
        <w:rPr>
          <w:rFonts w:eastAsia="等线"/>
          <w:lang w:eastAsia="zh-CN"/>
        </w:rPr>
        <w:t xml:space="preserve"> </w:t>
      </w:r>
      <w:r w:rsidR="0017137D">
        <w:rPr>
          <w:rFonts w:eastAsia="等线"/>
          <w:lang w:eastAsia="zh-CN"/>
        </w:rPr>
        <w:t>At that time</w:t>
      </w:r>
      <w:r w:rsidR="0017137D">
        <w:rPr>
          <w:rFonts w:eastAsia="等线" w:hint="eastAsia"/>
          <w:lang w:eastAsia="zh-CN"/>
        </w:rPr>
        <w:t>,</w:t>
      </w:r>
      <w:r w:rsidR="0017137D">
        <w:rPr>
          <w:rFonts w:eastAsia="等线"/>
          <w:lang w:eastAsia="zh-CN"/>
        </w:rPr>
        <w:t xml:space="preserve"> the following three schemes have been proposed</w:t>
      </w:r>
      <w:r w:rsidR="00AD4527">
        <w:rPr>
          <w:rFonts w:eastAsia="等线"/>
          <w:lang w:eastAsia="zh-CN"/>
        </w:rPr>
        <w:t xml:space="preserve"> and mainly evaluated by RAN1</w:t>
      </w:r>
      <w:r w:rsidR="0017137D">
        <w:rPr>
          <w:rFonts w:eastAsia="等线"/>
          <w:lang w:eastAsia="zh-CN"/>
        </w:rPr>
        <w:t>:</w:t>
      </w:r>
      <w:r w:rsidR="00AD4527" w:rsidRPr="00AD4527">
        <w:t xml:space="preserve"> </w:t>
      </w:r>
    </w:p>
    <w:p w14:paraId="321302C7" w14:textId="5BC348F6" w:rsidR="0017137D" w:rsidRPr="00AD4527" w:rsidRDefault="00AD4527" w:rsidP="00113695">
      <w:pPr>
        <w:pStyle w:val="af3"/>
        <w:numPr>
          <w:ilvl w:val="0"/>
          <w:numId w:val="16"/>
        </w:numPr>
        <w:snapToGrid w:val="0"/>
        <w:spacing w:after="120"/>
        <w:contextualSpacing w:val="0"/>
        <w:rPr>
          <w:rFonts w:eastAsia="等线"/>
          <w:lang w:eastAsia="zh-CN"/>
        </w:rPr>
      </w:pPr>
      <w:r w:rsidRPr="00AD4527">
        <w:rPr>
          <w:rFonts w:eastAsia="等线"/>
          <w:lang w:eastAsia="zh-CN"/>
        </w:rPr>
        <w:t>D</w:t>
      </w:r>
      <w:r w:rsidR="0017137D" w:rsidRPr="00AD4527">
        <w:rPr>
          <w:rFonts w:eastAsia="等线"/>
          <w:lang w:eastAsia="zh-CN"/>
        </w:rPr>
        <w:t xml:space="preserve">edicated </w:t>
      </w:r>
      <w:r w:rsidRPr="00094AFB">
        <w:t>Preconfigured Uplink Resource</w:t>
      </w:r>
      <w:r w:rsidR="0017137D" w:rsidRPr="00AD4527">
        <w:rPr>
          <w:rFonts w:eastAsia="等线"/>
          <w:lang w:eastAsia="zh-CN"/>
        </w:rPr>
        <w:t xml:space="preserve"> (</w:t>
      </w:r>
      <w:r w:rsidR="0017137D" w:rsidRPr="00AD4527">
        <w:rPr>
          <w:rFonts w:eastAsia="仿宋"/>
          <w:szCs w:val="21"/>
        </w:rPr>
        <w:t>Dedicated PUR</w:t>
      </w:r>
      <w:r w:rsidRPr="00AD4527">
        <w:rPr>
          <w:rFonts w:eastAsia="仿宋" w:hint="eastAsia"/>
          <w:szCs w:val="21"/>
          <w:lang w:eastAsia="zh-CN"/>
        </w:rPr>
        <w:t>,</w:t>
      </w:r>
      <w:r w:rsidRPr="00AD4527">
        <w:rPr>
          <w:rFonts w:eastAsia="仿宋"/>
          <w:szCs w:val="21"/>
          <w:lang w:eastAsia="zh-CN"/>
        </w:rPr>
        <w:t xml:space="preserve"> </w:t>
      </w:r>
      <w:r w:rsidR="0017137D" w:rsidRPr="00AD4527">
        <w:rPr>
          <w:rFonts w:eastAsia="仿宋"/>
          <w:szCs w:val="21"/>
        </w:rPr>
        <w:t>D-PUR</w:t>
      </w:r>
      <w:r w:rsidR="0017137D" w:rsidRPr="00AD4527">
        <w:rPr>
          <w:rFonts w:eastAsia="等线"/>
          <w:lang w:eastAsia="zh-CN"/>
        </w:rPr>
        <w:t>)</w:t>
      </w:r>
      <w:r w:rsidRPr="00AD4527">
        <w:rPr>
          <w:rFonts w:eastAsia="等线"/>
          <w:lang w:eastAsia="zh-CN"/>
        </w:rPr>
        <w:t>:</w:t>
      </w:r>
      <w:r w:rsidR="002959EB">
        <w:rPr>
          <w:rFonts w:eastAsia="等线"/>
          <w:lang w:eastAsia="zh-CN"/>
        </w:rPr>
        <w:t xml:space="preserve"> dedicated </w:t>
      </w:r>
      <w:r w:rsidR="002959EB" w:rsidRPr="00094AFB">
        <w:t>Uplink Resource</w:t>
      </w:r>
      <w:r w:rsidR="002959EB">
        <w:t xml:space="preserve"> and dedicated </w:t>
      </w:r>
      <w:r w:rsidR="002959EB" w:rsidRPr="004E39BD">
        <w:rPr>
          <w:rFonts w:eastAsia="仿宋"/>
          <w:szCs w:val="21"/>
        </w:rPr>
        <w:t>DMRS</w:t>
      </w:r>
      <w:r w:rsidR="00113695">
        <w:rPr>
          <w:rFonts w:eastAsia="仿宋"/>
          <w:szCs w:val="21"/>
        </w:rPr>
        <w:t xml:space="preserve"> for different UEs. Suitable to the s</w:t>
      </w:r>
      <w:r w:rsidR="00113695" w:rsidRPr="00113695">
        <w:rPr>
          <w:rFonts w:eastAsia="仿宋"/>
          <w:szCs w:val="21"/>
        </w:rPr>
        <w:t>cenarios in which</w:t>
      </w:r>
      <w:r w:rsidR="00113695">
        <w:rPr>
          <w:rFonts w:eastAsia="仿宋"/>
          <w:szCs w:val="21"/>
        </w:rPr>
        <w:t xml:space="preserve"> the services of UEs</w:t>
      </w:r>
      <w:r w:rsidR="00113695" w:rsidRPr="00113695">
        <w:rPr>
          <w:rFonts w:eastAsia="仿宋"/>
          <w:szCs w:val="21"/>
        </w:rPr>
        <w:t xml:space="preserve"> are </w:t>
      </w:r>
      <w:r w:rsidR="00113695">
        <w:rPr>
          <w:rFonts w:eastAsia="仿宋"/>
          <w:szCs w:val="21"/>
        </w:rPr>
        <w:t xml:space="preserve">with </w:t>
      </w:r>
      <w:r w:rsidR="00113695" w:rsidRPr="00113695">
        <w:rPr>
          <w:rFonts w:eastAsia="仿宋"/>
          <w:szCs w:val="21"/>
        </w:rPr>
        <w:t>regular periodic</w:t>
      </w:r>
      <w:r w:rsidR="00113695">
        <w:rPr>
          <w:rFonts w:eastAsia="仿宋"/>
          <w:szCs w:val="21"/>
        </w:rPr>
        <w:t>ity</w:t>
      </w:r>
      <w:r w:rsidR="00113695" w:rsidRPr="00113695">
        <w:rPr>
          <w:rFonts w:eastAsia="仿宋"/>
          <w:szCs w:val="21"/>
        </w:rPr>
        <w:t xml:space="preserve"> and the amount of data to be transmitted is relatively fixed</w:t>
      </w:r>
      <w:r w:rsidR="00113695">
        <w:rPr>
          <w:rFonts w:eastAsia="仿宋"/>
          <w:szCs w:val="21"/>
        </w:rPr>
        <w:t>.</w:t>
      </w:r>
    </w:p>
    <w:p w14:paraId="48D6B4D6" w14:textId="5B9AA7CB" w:rsidR="00AD4527" w:rsidRPr="00AD4527" w:rsidRDefault="00AD4527" w:rsidP="00113695">
      <w:pPr>
        <w:pStyle w:val="af3"/>
        <w:numPr>
          <w:ilvl w:val="0"/>
          <w:numId w:val="16"/>
        </w:numPr>
        <w:snapToGrid w:val="0"/>
        <w:spacing w:after="120"/>
        <w:contextualSpacing w:val="0"/>
        <w:rPr>
          <w:rFonts w:eastAsia="仿宋"/>
          <w:szCs w:val="21"/>
        </w:rPr>
      </w:pPr>
      <w:r w:rsidRPr="00AD4527">
        <w:rPr>
          <w:rFonts w:eastAsia="仿宋"/>
          <w:szCs w:val="21"/>
        </w:rPr>
        <w:lastRenderedPageBreak/>
        <w:t xml:space="preserve">Contention Based Shared </w:t>
      </w:r>
      <w:r w:rsidRPr="00094AFB">
        <w:t>Preconfigured Uplink Resource</w:t>
      </w:r>
      <w:r w:rsidRPr="00AD4527">
        <w:rPr>
          <w:rFonts w:eastAsia="仿宋"/>
          <w:szCs w:val="21"/>
        </w:rPr>
        <w:t xml:space="preserve"> (Contention Based Shared PUR</w:t>
      </w:r>
      <w:r w:rsidRPr="00AD4527">
        <w:rPr>
          <w:rFonts w:eastAsia="仿宋" w:hint="eastAsia"/>
          <w:szCs w:val="21"/>
          <w:lang w:eastAsia="zh-CN"/>
        </w:rPr>
        <w:t>,</w:t>
      </w:r>
      <w:r w:rsidRPr="00AD4527">
        <w:rPr>
          <w:rFonts w:eastAsia="仿宋"/>
          <w:szCs w:val="21"/>
          <w:lang w:eastAsia="zh-CN"/>
        </w:rPr>
        <w:t xml:space="preserve"> </w:t>
      </w:r>
      <w:r w:rsidRPr="00AD4527">
        <w:rPr>
          <w:rFonts w:eastAsia="仿宋"/>
          <w:szCs w:val="21"/>
        </w:rPr>
        <w:t>CBS PUR):</w:t>
      </w:r>
      <w:r w:rsidR="00113695" w:rsidRPr="00113695">
        <w:t xml:space="preserve"> </w:t>
      </w:r>
      <w:r w:rsidR="00113695">
        <w:t xml:space="preserve">shared </w:t>
      </w:r>
      <w:r w:rsidR="00113695" w:rsidRPr="00094AFB">
        <w:t>Uplink Resource</w:t>
      </w:r>
      <w:r w:rsidR="00113695">
        <w:t xml:space="preserve"> and shared </w:t>
      </w:r>
      <w:r w:rsidR="00113695" w:rsidRPr="004E39BD">
        <w:rPr>
          <w:rFonts w:eastAsia="仿宋"/>
          <w:szCs w:val="21"/>
        </w:rPr>
        <w:t>DMRS</w:t>
      </w:r>
      <w:r w:rsidR="00113695">
        <w:rPr>
          <w:rFonts w:eastAsia="仿宋"/>
          <w:szCs w:val="21"/>
        </w:rPr>
        <w:t xml:space="preserve"> for different UEs. Suitable to the s</w:t>
      </w:r>
      <w:r w:rsidR="00113695" w:rsidRPr="00113695">
        <w:rPr>
          <w:rFonts w:eastAsia="仿宋"/>
          <w:szCs w:val="21"/>
        </w:rPr>
        <w:t>cenarios in which</w:t>
      </w:r>
      <w:r w:rsidR="00113695">
        <w:rPr>
          <w:rFonts w:eastAsia="仿宋"/>
          <w:szCs w:val="21"/>
        </w:rPr>
        <w:t xml:space="preserve"> the services of UEs</w:t>
      </w:r>
      <w:r w:rsidR="00113695" w:rsidRPr="00113695">
        <w:rPr>
          <w:rFonts w:eastAsia="仿宋"/>
          <w:szCs w:val="21"/>
        </w:rPr>
        <w:t xml:space="preserve"> are </w:t>
      </w:r>
      <w:r w:rsidR="00113695">
        <w:rPr>
          <w:rFonts w:eastAsia="仿宋"/>
          <w:szCs w:val="21"/>
        </w:rPr>
        <w:t>generally irregular or mainly burst traffics. As different UEs may choose same DMRS,</w:t>
      </w:r>
      <w:r w:rsidR="00113695" w:rsidRPr="00113695">
        <w:rPr>
          <w:rFonts w:eastAsia="仿宋"/>
          <w:szCs w:val="21"/>
        </w:rPr>
        <w:t xml:space="preserve"> the collision of DMRS</w:t>
      </w:r>
      <w:r w:rsidR="00113695">
        <w:rPr>
          <w:rFonts w:eastAsia="仿宋"/>
          <w:szCs w:val="21"/>
        </w:rPr>
        <w:t xml:space="preserve"> may highly downgrade the transmission performance. However, if the DMRS collision issue can be </w:t>
      </w:r>
      <w:r w:rsidR="00016A20">
        <w:rPr>
          <w:rFonts w:eastAsia="仿宋"/>
          <w:szCs w:val="21"/>
        </w:rPr>
        <w:t xml:space="preserve">somehow </w:t>
      </w:r>
      <w:r w:rsidR="00E56BE3">
        <w:rPr>
          <w:rFonts w:eastAsia="仿宋"/>
          <w:szCs w:val="21"/>
        </w:rPr>
        <w:t>addressed</w:t>
      </w:r>
      <w:r w:rsidR="00113695">
        <w:rPr>
          <w:rFonts w:eastAsia="仿宋"/>
          <w:szCs w:val="21"/>
        </w:rPr>
        <w:t>, this scheme may have highest spectrum efficiency.</w:t>
      </w:r>
    </w:p>
    <w:p w14:paraId="22A6939F" w14:textId="5091DFCB" w:rsidR="00AD4527" w:rsidRPr="00AD4527" w:rsidRDefault="00AD4527" w:rsidP="00AD4527">
      <w:pPr>
        <w:pStyle w:val="af3"/>
        <w:numPr>
          <w:ilvl w:val="0"/>
          <w:numId w:val="16"/>
        </w:numPr>
        <w:snapToGrid w:val="0"/>
        <w:spacing w:after="120"/>
        <w:ind w:left="714" w:hanging="357"/>
        <w:contextualSpacing w:val="0"/>
        <w:rPr>
          <w:rFonts w:eastAsia="等线"/>
          <w:lang w:eastAsia="zh-CN"/>
        </w:rPr>
      </w:pPr>
      <w:r w:rsidRPr="00AD4527">
        <w:rPr>
          <w:rFonts w:eastAsia="仿宋"/>
          <w:szCs w:val="21"/>
        </w:rPr>
        <w:t xml:space="preserve">Contention Free Shared </w:t>
      </w:r>
      <w:r w:rsidRPr="00094AFB">
        <w:t>Preconfigured Uplink Resource</w:t>
      </w:r>
      <w:r w:rsidRPr="00AD4527">
        <w:rPr>
          <w:rFonts w:eastAsia="仿宋"/>
          <w:szCs w:val="21"/>
        </w:rPr>
        <w:t xml:space="preserve"> (</w:t>
      </w:r>
      <w:r w:rsidRPr="00AD4527">
        <w:rPr>
          <w:rFonts w:eastAsia="仿宋" w:hint="eastAsia"/>
          <w:szCs w:val="21"/>
        </w:rPr>
        <w:t>Contention Free Shared PUR</w:t>
      </w:r>
      <w:r w:rsidRPr="00AD4527">
        <w:rPr>
          <w:rFonts w:eastAsia="仿宋" w:hint="eastAsia"/>
          <w:szCs w:val="21"/>
          <w:lang w:eastAsia="zh-CN"/>
        </w:rPr>
        <w:t>,</w:t>
      </w:r>
      <w:r w:rsidRPr="00AD4527">
        <w:rPr>
          <w:rFonts w:eastAsia="仿宋"/>
          <w:szCs w:val="21"/>
          <w:lang w:eastAsia="zh-CN"/>
        </w:rPr>
        <w:t xml:space="preserve"> </w:t>
      </w:r>
      <w:r w:rsidRPr="00AD4527">
        <w:rPr>
          <w:rFonts w:eastAsia="仿宋" w:hint="eastAsia"/>
          <w:szCs w:val="21"/>
        </w:rPr>
        <w:t>CFS PUR</w:t>
      </w:r>
      <w:r w:rsidRPr="00AD4527">
        <w:rPr>
          <w:rFonts w:eastAsia="仿宋"/>
          <w:szCs w:val="21"/>
        </w:rPr>
        <w:t>):</w:t>
      </w:r>
      <w:r w:rsidR="00113695" w:rsidRPr="00113695">
        <w:t xml:space="preserve"> </w:t>
      </w:r>
      <w:r w:rsidR="00113695">
        <w:t xml:space="preserve">shared </w:t>
      </w:r>
      <w:r w:rsidR="00113695" w:rsidRPr="00094AFB">
        <w:t>Uplink Resource</w:t>
      </w:r>
      <w:r w:rsidR="00113695">
        <w:t xml:space="preserve"> but dedicated </w:t>
      </w:r>
      <w:r w:rsidR="00113695" w:rsidRPr="004E39BD">
        <w:rPr>
          <w:rFonts w:eastAsia="仿宋"/>
          <w:szCs w:val="21"/>
        </w:rPr>
        <w:t>DMRS</w:t>
      </w:r>
      <w:r w:rsidR="00113695">
        <w:rPr>
          <w:rFonts w:eastAsia="仿宋"/>
          <w:szCs w:val="21"/>
        </w:rPr>
        <w:t xml:space="preserve"> for different UEs. This scheme can be seen </w:t>
      </w:r>
      <w:r w:rsidR="00016A20">
        <w:rPr>
          <w:rFonts w:eastAsia="仿宋"/>
          <w:szCs w:val="21"/>
        </w:rPr>
        <w:t xml:space="preserve">as </w:t>
      </w:r>
      <w:r w:rsidR="00113695">
        <w:rPr>
          <w:rFonts w:eastAsia="仿宋"/>
          <w:szCs w:val="21"/>
        </w:rPr>
        <w:t xml:space="preserve">a trade-off between </w:t>
      </w:r>
      <w:r w:rsidR="00113695" w:rsidRPr="00AD4527">
        <w:rPr>
          <w:rFonts w:eastAsia="仿宋"/>
          <w:szCs w:val="21"/>
        </w:rPr>
        <w:t>D-PUR</w:t>
      </w:r>
      <w:r w:rsidR="00113695">
        <w:rPr>
          <w:rFonts w:eastAsia="仿宋"/>
          <w:szCs w:val="21"/>
        </w:rPr>
        <w:t xml:space="preserve"> and </w:t>
      </w:r>
      <w:r w:rsidR="00113695" w:rsidRPr="00AD4527">
        <w:rPr>
          <w:rFonts w:eastAsia="仿宋"/>
          <w:szCs w:val="21"/>
        </w:rPr>
        <w:t>CBS PUR</w:t>
      </w:r>
      <w:r w:rsidR="00E56BE3">
        <w:rPr>
          <w:rFonts w:eastAsia="仿宋"/>
          <w:szCs w:val="21"/>
        </w:rPr>
        <w:t>.</w:t>
      </w:r>
    </w:p>
    <w:p w14:paraId="5F077A14" w14:textId="1029A849" w:rsidR="004C7F8B" w:rsidRDefault="004C7F8B" w:rsidP="002A75DF">
      <w:pPr>
        <w:snapToGrid w:val="0"/>
        <w:spacing w:after="100"/>
        <w:jc w:val="both"/>
        <w:rPr>
          <w:rFonts w:eastAsia="等线"/>
          <w:lang w:eastAsia="zh-CN"/>
        </w:rPr>
      </w:pPr>
      <w:r>
        <w:rPr>
          <w:rFonts w:eastAsia="等线"/>
          <w:lang w:eastAsia="zh-CN"/>
        </w:rPr>
        <w:t xml:space="preserve">For R16 </w:t>
      </w:r>
      <w:proofErr w:type="spellStart"/>
      <w:r>
        <w:rPr>
          <w:rFonts w:eastAsia="等线"/>
          <w:lang w:eastAsia="zh-CN"/>
        </w:rPr>
        <w:t>IoT</w:t>
      </w:r>
      <w:proofErr w:type="spellEnd"/>
      <w:r>
        <w:rPr>
          <w:rFonts w:eastAsia="等线"/>
          <w:lang w:eastAsia="zh-CN"/>
        </w:rPr>
        <w:t xml:space="preserve">, finally </w:t>
      </w:r>
      <w:r w:rsidRPr="00AD4527">
        <w:rPr>
          <w:rFonts w:eastAsia="仿宋"/>
          <w:szCs w:val="21"/>
        </w:rPr>
        <w:t>Dedicated PUR</w:t>
      </w:r>
      <w:r>
        <w:rPr>
          <w:rFonts w:eastAsia="仿宋"/>
          <w:szCs w:val="21"/>
        </w:rPr>
        <w:t xml:space="preserve"> and a simplified</w:t>
      </w:r>
      <w:r w:rsidRPr="004C7F8B">
        <w:rPr>
          <w:rFonts w:eastAsia="仿宋" w:hint="eastAsia"/>
          <w:szCs w:val="21"/>
        </w:rPr>
        <w:t xml:space="preserve"> </w:t>
      </w:r>
      <w:r w:rsidRPr="00AD4527">
        <w:rPr>
          <w:rFonts w:eastAsia="仿宋" w:hint="eastAsia"/>
          <w:szCs w:val="21"/>
        </w:rPr>
        <w:t>CFS PUR</w:t>
      </w:r>
      <w:r>
        <w:rPr>
          <w:rFonts w:eastAsia="仿宋"/>
          <w:szCs w:val="21"/>
        </w:rPr>
        <w:t xml:space="preserve"> (only can multiplexing two UEs) have been supported</w:t>
      </w:r>
      <w:r>
        <w:rPr>
          <w:rFonts w:eastAsia="等线"/>
          <w:lang w:eastAsia="zh-CN"/>
        </w:rPr>
        <w:t>.</w:t>
      </w:r>
    </w:p>
    <w:p w14:paraId="2929BF67" w14:textId="77777777" w:rsidR="004C7F8B" w:rsidRDefault="004C7F8B" w:rsidP="002A75DF">
      <w:pPr>
        <w:snapToGrid w:val="0"/>
        <w:spacing w:after="100"/>
        <w:jc w:val="both"/>
        <w:rPr>
          <w:rFonts w:eastAsia="等线"/>
          <w:lang w:eastAsia="zh-CN"/>
        </w:rPr>
      </w:pPr>
    </w:p>
    <w:p w14:paraId="5116A4B4" w14:textId="3CE331C6" w:rsidR="0062358A" w:rsidRDefault="0062358A" w:rsidP="002A75DF">
      <w:pPr>
        <w:snapToGrid w:val="0"/>
        <w:spacing w:after="100"/>
        <w:jc w:val="both"/>
        <w:rPr>
          <w:rFonts w:eastAsia="等线"/>
          <w:lang w:eastAsia="zh-CN"/>
        </w:rPr>
      </w:pPr>
      <w:r w:rsidRPr="0062358A">
        <w:rPr>
          <w:rFonts w:eastAsia="等线"/>
          <w:lang w:eastAsia="zh-CN"/>
        </w:rPr>
        <w:t xml:space="preserve">Based on the above </w:t>
      </w:r>
      <w:r>
        <w:rPr>
          <w:rFonts w:eastAsia="等线"/>
          <w:lang w:eastAsia="zh-CN"/>
        </w:rPr>
        <w:t>background information</w:t>
      </w:r>
      <w:r w:rsidRPr="0062358A">
        <w:rPr>
          <w:rFonts w:eastAsia="等线"/>
          <w:lang w:eastAsia="zh-CN"/>
        </w:rPr>
        <w:t>, we suggest RAN</w:t>
      </w:r>
      <w:r w:rsidRPr="0062358A">
        <w:rPr>
          <w:rFonts w:eastAsia="等线" w:hint="eastAsia"/>
          <w:lang w:eastAsia="zh-CN"/>
        </w:rPr>
        <w:t>2</w:t>
      </w:r>
      <w:r w:rsidRPr="0062358A">
        <w:rPr>
          <w:rFonts w:eastAsia="等线"/>
          <w:lang w:eastAsia="zh-CN"/>
        </w:rPr>
        <w:t xml:space="preserve"> to firstly clarify the main task of the objective </w:t>
      </w:r>
      <w:r w:rsidR="00174ECF">
        <w:rPr>
          <w:rFonts w:eastAsia="等线"/>
          <w:lang w:eastAsia="zh-CN"/>
        </w:rPr>
        <w:t>“</w:t>
      </w:r>
      <w:r w:rsidR="00174ECF" w:rsidRPr="004F5867">
        <w:rPr>
          <w:bCs/>
          <w:i/>
        </w:rPr>
        <w:t>to reduce the necessary uplink and downlink signaling to complete an Early Data Transmission (EDT) transaction</w:t>
      </w:r>
      <w:r w:rsidR="00174ECF">
        <w:rPr>
          <w:rFonts w:eastAsia="等线"/>
          <w:lang w:eastAsia="zh-CN"/>
        </w:rPr>
        <w:t>”</w:t>
      </w:r>
      <w:r w:rsidRPr="0062358A">
        <w:rPr>
          <w:rFonts w:eastAsia="等线"/>
          <w:lang w:eastAsia="zh-CN"/>
        </w:rPr>
        <w:t xml:space="preserve"> is to support contention-based Msg3 transmission or contention-based Shared PUR</w:t>
      </w:r>
      <w:r>
        <w:rPr>
          <w:rFonts w:eastAsia="等线"/>
          <w:lang w:eastAsia="zh-CN"/>
        </w:rPr>
        <w:t>.</w:t>
      </w:r>
    </w:p>
    <w:p w14:paraId="56E2C691" w14:textId="2B888E7C" w:rsidR="002A75DF" w:rsidRPr="0062358A" w:rsidRDefault="002A75DF" w:rsidP="002A75DF">
      <w:pPr>
        <w:snapToGrid w:val="0"/>
        <w:spacing w:after="100"/>
        <w:jc w:val="both"/>
        <w:rPr>
          <w:b/>
          <w:szCs w:val="20"/>
        </w:rPr>
      </w:pPr>
      <w:r w:rsidRPr="0062358A">
        <w:rPr>
          <w:rFonts w:eastAsia="等线"/>
          <w:b/>
          <w:lang w:eastAsia="zh-CN"/>
        </w:rPr>
        <w:t xml:space="preserve">Proposal 1: RAN2 clarify that the </w:t>
      </w:r>
      <w:r w:rsidR="00174ECF">
        <w:rPr>
          <w:rFonts w:eastAsia="等线"/>
          <w:b/>
          <w:lang w:eastAsia="zh-CN"/>
        </w:rPr>
        <w:t xml:space="preserve">main task of the </w:t>
      </w:r>
      <w:r w:rsidRPr="0062358A">
        <w:rPr>
          <w:rFonts w:eastAsia="等线"/>
          <w:b/>
          <w:lang w:eastAsia="zh-CN"/>
        </w:rPr>
        <w:t xml:space="preserve">objective </w:t>
      </w:r>
      <w:r w:rsidR="0062358A">
        <w:rPr>
          <w:b/>
          <w:szCs w:val="20"/>
        </w:rPr>
        <w:t>“</w:t>
      </w:r>
      <w:r w:rsidR="00174ECF" w:rsidRPr="00174ECF">
        <w:rPr>
          <w:b/>
          <w:bCs/>
          <w:i/>
        </w:rPr>
        <w:t>to reduce the necessary uplink and downlink signaling to complete an Early Data Transmission (EDT) transaction</w:t>
      </w:r>
      <w:r w:rsidR="0062358A">
        <w:rPr>
          <w:b/>
          <w:szCs w:val="20"/>
        </w:rPr>
        <w:t>”</w:t>
      </w:r>
      <w:r w:rsidRPr="0062358A">
        <w:rPr>
          <w:b/>
          <w:szCs w:val="20"/>
        </w:rPr>
        <w:t xml:space="preserve"> </w:t>
      </w:r>
      <w:r w:rsidR="00174ECF">
        <w:rPr>
          <w:b/>
          <w:szCs w:val="20"/>
        </w:rPr>
        <w:t>is</w:t>
      </w:r>
      <w:r w:rsidRPr="0062358A">
        <w:rPr>
          <w:b/>
          <w:szCs w:val="20"/>
        </w:rPr>
        <w:t xml:space="preserve"> to support contention-based Msg3 transmission or </w:t>
      </w:r>
      <w:r w:rsidR="0062358A" w:rsidRPr="0062358A">
        <w:rPr>
          <w:b/>
          <w:szCs w:val="20"/>
        </w:rPr>
        <w:t>contention-based</w:t>
      </w:r>
      <w:r w:rsidRPr="0062358A">
        <w:rPr>
          <w:b/>
          <w:szCs w:val="20"/>
        </w:rPr>
        <w:t xml:space="preserve"> Shared PUR.</w:t>
      </w:r>
    </w:p>
    <w:p w14:paraId="31A560D3" w14:textId="6A283554" w:rsidR="00BF4876" w:rsidRDefault="0023617D" w:rsidP="00DC7ACA">
      <w:pPr>
        <w:rPr>
          <w:rFonts w:eastAsia="等线"/>
          <w:lang w:eastAsia="zh-CN"/>
        </w:rPr>
      </w:pPr>
      <w:r>
        <w:rPr>
          <w:rFonts w:eastAsia="等线"/>
          <w:lang w:eastAsia="zh-CN"/>
        </w:rPr>
        <w:t>In</w:t>
      </w:r>
      <w:r w:rsidR="0062358A">
        <w:rPr>
          <w:rFonts w:eastAsia="等线"/>
          <w:lang w:eastAsia="zh-CN"/>
        </w:rPr>
        <w:t xml:space="preserve"> the following sections</w:t>
      </w:r>
      <w:r>
        <w:rPr>
          <w:rFonts w:eastAsia="等线"/>
          <w:lang w:eastAsia="zh-CN"/>
        </w:rPr>
        <w:t xml:space="preserve">, we will give </w:t>
      </w:r>
      <w:r w:rsidR="0062358A">
        <w:rPr>
          <w:rFonts w:eastAsia="等线"/>
          <w:lang w:eastAsia="zh-CN"/>
        </w:rPr>
        <w:t>our</w:t>
      </w:r>
      <w:r>
        <w:rPr>
          <w:rFonts w:eastAsia="等线"/>
          <w:lang w:eastAsia="zh-CN"/>
        </w:rPr>
        <w:t xml:space="preserve"> initial analysis on the RAN2 aspects for supporting an enhanced early data transmission scheme, e.g., </w:t>
      </w:r>
      <w:r w:rsidR="007D5C3B" w:rsidRPr="007D5C3B">
        <w:rPr>
          <w:rFonts w:eastAsia="等线"/>
          <w:lang w:eastAsia="zh-CN"/>
        </w:rPr>
        <w:t>contention-based Shared PUR</w:t>
      </w:r>
      <w:r w:rsidR="00F2116C">
        <w:rPr>
          <w:rFonts w:eastAsia="等线"/>
          <w:lang w:eastAsia="zh-CN"/>
        </w:rPr>
        <w:t xml:space="preserve"> and</w:t>
      </w:r>
      <w:r w:rsidR="0062358A">
        <w:rPr>
          <w:rFonts w:eastAsia="等线"/>
          <w:lang w:eastAsia="zh-CN"/>
        </w:rPr>
        <w:t xml:space="preserve"> furthermore, </w:t>
      </w:r>
      <w:r w:rsidR="00900DBA">
        <w:rPr>
          <w:rFonts w:eastAsia="等线"/>
          <w:lang w:eastAsia="zh-CN"/>
        </w:rPr>
        <w:t>the corresponding</w:t>
      </w:r>
      <w:r w:rsidR="00F2116C" w:rsidRPr="00F2116C">
        <w:rPr>
          <w:rFonts w:eastAsia="等线"/>
          <w:lang w:eastAsia="zh-CN"/>
        </w:rPr>
        <w:t xml:space="preserve"> M</w:t>
      </w:r>
      <w:r w:rsidR="00F2116C" w:rsidRPr="00F2116C">
        <w:rPr>
          <w:rFonts w:eastAsia="等线" w:hint="eastAsia"/>
          <w:lang w:eastAsia="zh-CN"/>
        </w:rPr>
        <w:t>sg4</w:t>
      </w:r>
      <w:r w:rsidR="00F2116C" w:rsidRPr="00F2116C">
        <w:rPr>
          <w:rFonts w:eastAsia="等线"/>
          <w:lang w:eastAsia="zh-CN"/>
        </w:rPr>
        <w:t xml:space="preserve"> transmission</w:t>
      </w:r>
      <w:r w:rsidR="0017137D" w:rsidRPr="00F2116C">
        <w:rPr>
          <w:rFonts w:eastAsia="等线"/>
          <w:lang w:eastAsia="zh-CN"/>
        </w:rPr>
        <w:t>.</w:t>
      </w:r>
    </w:p>
    <w:p w14:paraId="5541F29E" w14:textId="48368E2A" w:rsidR="00F2116C" w:rsidRDefault="00F2116C" w:rsidP="00D92B21">
      <w:pPr>
        <w:pStyle w:val="20"/>
        <w:numPr>
          <w:ilvl w:val="1"/>
          <w:numId w:val="1"/>
        </w:numPr>
        <w:spacing w:before="120" w:after="120"/>
        <w:ind w:left="578" w:hanging="578"/>
        <w:rPr>
          <w:rFonts w:ascii="Arial" w:hAnsi="Arial" w:cs="Arial"/>
        </w:rPr>
      </w:pPr>
      <w:r>
        <w:rPr>
          <w:rFonts w:ascii="Arial" w:hAnsi="Arial" w:cs="Arial"/>
        </w:rPr>
        <w:t>Contention-based Msg3 transmission</w:t>
      </w:r>
    </w:p>
    <w:p w14:paraId="158125A1" w14:textId="2C1CFEBC" w:rsidR="005E69BB" w:rsidRPr="00F2116C" w:rsidRDefault="005257BB" w:rsidP="005E69BB">
      <w:pPr>
        <w:pStyle w:val="3"/>
        <w:numPr>
          <w:ilvl w:val="2"/>
          <w:numId w:val="1"/>
        </w:numPr>
        <w:spacing w:before="240" w:after="120"/>
        <w:ind w:left="720"/>
        <w:rPr>
          <w:rFonts w:ascii="Arial" w:hAnsi="Arial" w:cs="Arial"/>
          <w:color w:val="auto"/>
        </w:rPr>
      </w:pPr>
      <w:r>
        <w:rPr>
          <w:rFonts w:ascii="Arial" w:hAnsi="Arial" w:cs="Arial" w:hint="eastAsia"/>
          <w:color w:val="auto"/>
        </w:rPr>
        <w:t>C</w:t>
      </w:r>
      <w:r>
        <w:rPr>
          <w:rFonts w:ascii="Arial" w:hAnsi="Arial" w:cs="Arial"/>
          <w:color w:val="auto"/>
        </w:rPr>
        <w:t>onditions for using c</w:t>
      </w:r>
      <w:r w:rsidRPr="005257BB">
        <w:rPr>
          <w:rFonts w:ascii="Arial" w:hAnsi="Arial" w:cs="Arial"/>
          <w:color w:val="auto"/>
        </w:rPr>
        <w:t>ontention-based Msg3 transmission</w:t>
      </w:r>
    </w:p>
    <w:p w14:paraId="797EA792" w14:textId="791A8EA2" w:rsidR="005E69BB" w:rsidRDefault="005E69BB" w:rsidP="00876383">
      <w:pPr>
        <w:spacing w:after="120"/>
      </w:pPr>
      <w:r>
        <w:t xml:space="preserve">For legacy PUR, UE needs to firstly fulfill the </w:t>
      </w:r>
      <w:r w:rsidR="005257BB" w:rsidRPr="00667F3B">
        <w:t>Timing alignment validation</w:t>
      </w:r>
      <w:r w:rsidR="005257BB">
        <w:t xml:space="preserve"> </w:t>
      </w:r>
      <w:r>
        <w:t>condition</w:t>
      </w:r>
      <w:r w:rsidR="00482F07">
        <w:t xml:space="preserve"> </w:t>
      </w:r>
      <w:r w:rsidR="005257BB">
        <w:t>(including both PUR TA timer-related criteria and RSRP-related criteria)</w:t>
      </w:r>
      <w:r>
        <w:t xml:space="preserve"> for triggering PUR</w:t>
      </w:r>
      <w:r w:rsidR="005257BB">
        <w:t xml:space="preserve"> as below</w:t>
      </w:r>
      <w:r>
        <w:t>, then UE can skip the steps of preamble transmission and RAR reception and directly to send Msg3</w:t>
      </w:r>
      <w:r w:rsidR="00482F07">
        <w:t xml:space="preserve"> </w:t>
      </w:r>
      <w:r w:rsidR="00482F07">
        <w:rPr>
          <w:rFonts w:eastAsia="等线" w:hint="eastAsia"/>
          <w:lang w:eastAsia="zh-CN"/>
        </w:rPr>
        <w:t>o</w:t>
      </w:r>
      <w:r w:rsidR="00482F07">
        <w:rPr>
          <w:rFonts w:eastAsia="等线"/>
          <w:lang w:eastAsia="zh-CN"/>
        </w:rPr>
        <w:t>n the dedicated resources</w:t>
      </w:r>
      <w:r>
        <w:t xml:space="preserve">. </w:t>
      </w:r>
    </w:p>
    <w:tbl>
      <w:tblPr>
        <w:tblStyle w:val="ae"/>
        <w:tblW w:w="0" w:type="auto"/>
        <w:tblLook w:val="04A0" w:firstRow="1" w:lastRow="0" w:firstColumn="1" w:lastColumn="0" w:noHBand="0" w:noVBand="1"/>
      </w:tblPr>
      <w:tblGrid>
        <w:gridCol w:w="9629"/>
      </w:tblGrid>
      <w:tr w:rsidR="005257BB" w14:paraId="7AE286AF" w14:textId="77777777" w:rsidTr="005257BB">
        <w:tc>
          <w:tcPr>
            <w:tcW w:w="9629" w:type="dxa"/>
          </w:tcPr>
          <w:p w14:paraId="3758EE94" w14:textId="3FAB2372" w:rsidR="005257BB" w:rsidRPr="005257BB" w:rsidRDefault="005257BB" w:rsidP="005257BB">
            <w:pPr>
              <w:pStyle w:val="NO"/>
              <w:spacing w:after="100"/>
              <w:ind w:left="0" w:firstLine="0"/>
              <w:rPr>
                <w:i/>
                <w:color w:val="0070C0"/>
              </w:rPr>
            </w:pPr>
            <w:r w:rsidRPr="005257BB">
              <w:rPr>
                <w:i/>
                <w:color w:val="0070C0"/>
              </w:rPr>
              <w:t>&lt;&lt;skip the unrelated parts&gt;&gt;</w:t>
            </w:r>
          </w:p>
          <w:p w14:paraId="1F16D50B" w14:textId="77777777" w:rsidR="005257BB" w:rsidRPr="005257BB" w:rsidRDefault="005257BB" w:rsidP="005257BB">
            <w:pPr>
              <w:pStyle w:val="4"/>
              <w:overflowPunct w:val="0"/>
              <w:autoSpaceDE w:val="0"/>
              <w:autoSpaceDN w:val="0"/>
              <w:adjustRightInd w:val="0"/>
              <w:spacing w:before="120" w:after="100" w:line="240" w:lineRule="auto"/>
              <w:ind w:left="1418" w:hanging="1418"/>
              <w:textAlignment w:val="baseline"/>
              <w:rPr>
                <w:rFonts w:ascii="Arial" w:eastAsia="Times New Roman" w:hAnsi="Arial" w:cs="Times New Roman"/>
                <w:i w:val="0"/>
                <w:iCs w:val="0"/>
                <w:color w:val="auto"/>
                <w:sz w:val="24"/>
                <w:szCs w:val="20"/>
                <w:lang w:val="en-GB" w:eastAsia="ja-JP"/>
              </w:rPr>
            </w:pPr>
            <w:bookmarkStart w:id="4" w:name="_Toc36566472"/>
            <w:bookmarkStart w:id="5" w:name="_Toc36809881"/>
            <w:bookmarkStart w:id="6" w:name="_Toc36846245"/>
            <w:bookmarkStart w:id="7" w:name="_Toc36938898"/>
            <w:bookmarkStart w:id="8" w:name="_Toc37081877"/>
            <w:bookmarkStart w:id="9" w:name="_Toc46480502"/>
            <w:bookmarkStart w:id="10" w:name="_Toc46481736"/>
            <w:bookmarkStart w:id="11" w:name="_Toc46482970"/>
            <w:bookmarkStart w:id="12" w:name="_Toc156167646"/>
            <w:r w:rsidRPr="005257BB">
              <w:rPr>
                <w:rFonts w:ascii="Arial" w:eastAsia="Times New Roman" w:hAnsi="Arial" w:cs="Times New Roman"/>
                <w:i w:val="0"/>
                <w:iCs w:val="0"/>
                <w:color w:val="auto"/>
                <w:sz w:val="24"/>
                <w:szCs w:val="20"/>
                <w:lang w:val="en-GB" w:eastAsia="ja-JP"/>
              </w:rPr>
              <w:t>5.3.3.19</w:t>
            </w:r>
            <w:r w:rsidRPr="005257BB">
              <w:rPr>
                <w:rFonts w:ascii="Arial" w:eastAsia="Times New Roman" w:hAnsi="Arial" w:cs="Times New Roman"/>
                <w:i w:val="0"/>
                <w:iCs w:val="0"/>
                <w:color w:val="auto"/>
                <w:sz w:val="24"/>
                <w:szCs w:val="20"/>
                <w:lang w:val="en-GB" w:eastAsia="ja-JP"/>
              </w:rPr>
              <w:tab/>
              <w:t>Timing alignment validation for transmission using PUR</w:t>
            </w:r>
            <w:bookmarkEnd w:id="4"/>
            <w:bookmarkEnd w:id="5"/>
            <w:bookmarkEnd w:id="6"/>
            <w:bookmarkEnd w:id="7"/>
            <w:bookmarkEnd w:id="8"/>
            <w:bookmarkEnd w:id="9"/>
            <w:bookmarkEnd w:id="10"/>
            <w:bookmarkEnd w:id="11"/>
            <w:bookmarkEnd w:id="12"/>
          </w:p>
          <w:p w14:paraId="49F7C4E3" w14:textId="77777777" w:rsidR="005257BB" w:rsidRPr="00667F3B" w:rsidRDefault="005257BB" w:rsidP="005257BB">
            <w:pPr>
              <w:spacing w:after="100"/>
            </w:pPr>
            <w:r w:rsidRPr="00667F3B">
              <w:t>The UE shall consider the timing alignment value for transmission using PUR to be valid when the following conditions are fulfilled:</w:t>
            </w:r>
          </w:p>
          <w:p w14:paraId="414913A7" w14:textId="77777777" w:rsidR="005257BB" w:rsidRPr="005257BB" w:rsidRDefault="005257BB" w:rsidP="005257BB">
            <w:pPr>
              <w:pStyle w:val="B1"/>
              <w:spacing w:after="100"/>
              <w:rPr>
                <w:highlight w:val="yellow"/>
              </w:rPr>
            </w:pPr>
            <w:r w:rsidRPr="005257BB">
              <w:rPr>
                <w:highlight w:val="yellow"/>
              </w:rPr>
              <w:t>1&gt;</w:t>
            </w:r>
            <w:r w:rsidRPr="005257BB">
              <w:rPr>
                <w:highlight w:val="yellow"/>
              </w:rPr>
              <w:tab/>
              <w:t xml:space="preserve">either </w:t>
            </w:r>
            <w:proofErr w:type="spellStart"/>
            <w:r w:rsidRPr="005257BB">
              <w:rPr>
                <w:i/>
                <w:highlight w:val="yellow"/>
              </w:rPr>
              <w:t>pur-TimeAlignmentTimer</w:t>
            </w:r>
            <w:proofErr w:type="spellEnd"/>
            <w:r w:rsidRPr="005257BB">
              <w:rPr>
                <w:highlight w:val="yellow"/>
              </w:rPr>
              <w:t xml:space="preserve"> is not configured or </w:t>
            </w:r>
            <w:proofErr w:type="spellStart"/>
            <w:r w:rsidRPr="005257BB">
              <w:rPr>
                <w:i/>
                <w:highlight w:val="yellow"/>
              </w:rPr>
              <w:t>pur-TimeAlignmentTimer</w:t>
            </w:r>
            <w:proofErr w:type="spellEnd"/>
            <w:r w:rsidRPr="005257BB" w:rsidDel="008E5DC4">
              <w:rPr>
                <w:highlight w:val="yellow"/>
              </w:rPr>
              <w:t xml:space="preserve"> </w:t>
            </w:r>
            <w:r w:rsidRPr="005257BB">
              <w:rPr>
                <w:highlight w:val="yellow"/>
              </w:rPr>
              <w:t>is running as confirmed by lower layers; and</w:t>
            </w:r>
          </w:p>
          <w:p w14:paraId="2B83C9AE" w14:textId="77777777" w:rsidR="005257BB" w:rsidRPr="00667F3B" w:rsidRDefault="005257BB" w:rsidP="005257BB">
            <w:pPr>
              <w:pStyle w:val="B1"/>
              <w:spacing w:after="100"/>
            </w:pPr>
            <w:r w:rsidRPr="005257BB">
              <w:rPr>
                <w:highlight w:val="yellow"/>
              </w:rPr>
              <w:t>1&gt;</w:t>
            </w:r>
            <w:r w:rsidRPr="005257BB">
              <w:rPr>
                <w:highlight w:val="yellow"/>
              </w:rPr>
              <w:tab/>
              <w:t xml:space="preserve">either </w:t>
            </w:r>
            <w:proofErr w:type="spellStart"/>
            <w:r w:rsidRPr="005257BB">
              <w:rPr>
                <w:i/>
                <w:highlight w:val="yellow"/>
              </w:rPr>
              <w:t>pur</w:t>
            </w:r>
            <w:proofErr w:type="spellEnd"/>
            <w:r w:rsidRPr="005257BB">
              <w:rPr>
                <w:i/>
                <w:highlight w:val="yellow"/>
              </w:rPr>
              <w:t>-RSRP-</w:t>
            </w:r>
            <w:proofErr w:type="spellStart"/>
            <w:r w:rsidRPr="005257BB">
              <w:rPr>
                <w:i/>
                <w:highlight w:val="yellow"/>
              </w:rPr>
              <w:t>ChangeThreshold</w:t>
            </w:r>
            <w:proofErr w:type="spellEnd"/>
            <w:r w:rsidRPr="005257BB">
              <w:rPr>
                <w:highlight w:val="yellow"/>
              </w:rPr>
              <w:t xml:space="preserve"> (</w:t>
            </w:r>
            <w:proofErr w:type="spellStart"/>
            <w:r w:rsidRPr="005257BB">
              <w:rPr>
                <w:i/>
                <w:highlight w:val="yellow"/>
              </w:rPr>
              <w:t>pur</w:t>
            </w:r>
            <w:proofErr w:type="spellEnd"/>
            <w:r w:rsidRPr="005257BB">
              <w:rPr>
                <w:i/>
                <w:highlight w:val="yellow"/>
              </w:rPr>
              <w:t>-NRSRP-</w:t>
            </w:r>
            <w:proofErr w:type="spellStart"/>
            <w:r w:rsidRPr="005257BB">
              <w:rPr>
                <w:i/>
                <w:highlight w:val="yellow"/>
              </w:rPr>
              <w:t>ChangeThreshold</w:t>
            </w:r>
            <w:proofErr w:type="spellEnd"/>
            <w:r w:rsidRPr="005257BB">
              <w:rPr>
                <w:highlight w:val="yellow"/>
              </w:rPr>
              <w:t xml:space="preserve"> in NB-</w:t>
            </w:r>
            <w:proofErr w:type="spellStart"/>
            <w:r w:rsidRPr="005257BB">
              <w:rPr>
                <w:highlight w:val="yellow"/>
              </w:rPr>
              <w:t>IoT</w:t>
            </w:r>
            <w:proofErr w:type="spellEnd"/>
            <w:r w:rsidRPr="005257BB">
              <w:rPr>
                <w:highlight w:val="yellow"/>
              </w:rPr>
              <w:t>) is not configured or the following conditions are fulfilled:</w:t>
            </w:r>
          </w:p>
          <w:p w14:paraId="79DCF425" w14:textId="77777777" w:rsidR="005257BB" w:rsidRPr="00667F3B" w:rsidRDefault="005257BB" w:rsidP="005257BB">
            <w:pPr>
              <w:pStyle w:val="B2"/>
              <w:spacing w:after="100"/>
              <w:rPr>
                <w:bCs/>
                <w:noProof/>
              </w:rPr>
            </w:pPr>
            <w:r w:rsidRPr="00667F3B">
              <w:t>2&gt;</w:t>
            </w:r>
            <w:r w:rsidRPr="00667F3B">
              <w:tab/>
              <w:t xml:space="preserve">compared to the stored serving cell reference (N)RSRP value, the </w:t>
            </w:r>
            <w:r w:rsidRPr="00667F3B">
              <w:rPr>
                <w:bCs/>
                <w:noProof/>
              </w:rPr>
              <w:t xml:space="preserve">serving cell (N)RSRP has not increased by more than </w:t>
            </w:r>
            <w:r w:rsidRPr="00667F3B">
              <w:rPr>
                <w:bCs/>
                <w:i/>
                <w:noProof/>
              </w:rPr>
              <w:t>increaseThresh</w:t>
            </w:r>
            <w:r w:rsidRPr="00667F3B">
              <w:rPr>
                <w:bCs/>
                <w:noProof/>
              </w:rPr>
              <w:t>; and</w:t>
            </w:r>
          </w:p>
          <w:p w14:paraId="20731B14" w14:textId="4DADA346" w:rsidR="005257BB" w:rsidRPr="005257BB" w:rsidRDefault="005257BB" w:rsidP="005257BB">
            <w:pPr>
              <w:pStyle w:val="B2"/>
              <w:spacing w:after="100"/>
            </w:pPr>
            <w:r w:rsidRPr="00667F3B">
              <w:t>2&gt;</w:t>
            </w:r>
            <w:r w:rsidRPr="00667F3B">
              <w:tab/>
              <w:t xml:space="preserve">compared to the stored serving cell reference (N)RSRP value, the </w:t>
            </w:r>
            <w:r w:rsidRPr="00667F3B">
              <w:rPr>
                <w:bCs/>
                <w:noProof/>
              </w:rPr>
              <w:t xml:space="preserve">serving cell (N)RSRP has not decreased by more than </w:t>
            </w:r>
            <w:r w:rsidRPr="00667F3B">
              <w:rPr>
                <w:bCs/>
                <w:i/>
                <w:noProof/>
              </w:rPr>
              <w:t>decreaseThresh</w:t>
            </w:r>
            <w:r>
              <w:t>;</w:t>
            </w:r>
          </w:p>
        </w:tc>
      </w:tr>
    </w:tbl>
    <w:p w14:paraId="29CD482F" w14:textId="52D7013C" w:rsidR="00ED5A94" w:rsidRDefault="00174ECF" w:rsidP="00ED5A94">
      <w:pPr>
        <w:spacing w:before="120" w:after="100"/>
        <w:jc w:val="both"/>
        <w:rPr>
          <w:szCs w:val="20"/>
        </w:rPr>
      </w:pPr>
      <w:r>
        <w:rPr>
          <w:szCs w:val="20"/>
        </w:rPr>
        <w:t>Also in general</w:t>
      </w:r>
      <w:r w:rsidR="00AE5714">
        <w:rPr>
          <w:szCs w:val="20"/>
        </w:rPr>
        <w:t>,</w:t>
      </w:r>
      <w:r w:rsidR="00ED5A94">
        <w:rPr>
          <w:szCs w:val="20"/>
        </w:rPr>
        <w:t xml:space="preserve"> </w:t>
      </w:r>
      <w:r w:rsidR="00ED5A94">
        <w:rPr>
          <w:rFonts w:hint="eastAsia"/>
          <w:szCs w:val="20"/>
        </w:rPr>
        <w:t>UE</w:t>
      </w:r>
      <w:r w:rsidR="00AE5714">
        <w:rPr>
          <w:szCs w:val="20"/>
        </w:rPr>
        <w:t xml:space="preserve"> </w:t>
      </w:r>
      <w:r w:rsidR="00ED5A94">
        <w:rPr>
          <w:rFonts w:hint="eastAsia"/>
          <w:szCs w:val="20"/>
        </w:rPr>
        <w:t xml:space="preserve">specific PUR transmission </w:t>
      </w:r>
      <w:r w:rsidR="00ED5A94">
        <w:rPr>
          <w:szCs w:val="20"/>
        </w:rPr>
        <w:t>can</w:t>
      </w:r>
      <w:r w:rsidR="00ED5A94">
        <w:rPr>
          <w:rFonts w:hint="eastAsia"/>
          <w:szCs w:val="20"/>
        </w:rPr>
        <w:t xml:space="preserve"> be performed only </w:t>
      </w:r>
      <w:r w:rsidR="00ED5A94">
        <w:rPr>
          <w:szCs w:val="20"/>
        </w:rPr>
        <w:t>when</w:t>
      </w:r>
      <w:r w:rsidR="00ED5A94">
        <w:rPr>
          <w:rFonts w:hint="eastAsia"/>
          <w:szCs w:val="20"/>
        </w:rPr>
        <w:t xml:space="preserve"> the following conditions are met:</w:t>
      </w:r>
    </w:p>
    <w:p w14:paraId="4356F65C" w14:textId="46FC58C5" w:rsidR="00ED5A94" w:rsidRDefault="00ED5A94" w:rsidP="00AE5714">
      <w:pPr>
        <w:numPr>
          <w:ilvl w:val="0"/>
          <w:numId w:val="19"/>
        </w:numPr>
        <w:spacing w:after="100" w:line="276" w:lineRule="auto"/>
        <w:ind w:leftChars="100" w:left="200"/>
        <w:jc w:val="both"/>
        <w:rPr>
          <w:szCs w:val="20"/>
        </w:rPr>
      </w:pPr>
      <w:r>
        <w:rPr>
          <w:rFonts w:hint="eastAsia"/>
          <w:szCs w:val="20"/>
        </w:rPr>
        <w:t xml:space="preserve">The TA </w:t>
      </w:r>
      <w:r w:rsidR="00876383" w:rsidRPr="008F7DD9">
        <w:rPr>
          <w:rFonts w:hint="eastAsia"/>
          <w:szCs w:val="20"/>
        </w:rPr>
        <w:t xml:space="preserve">of </w:t>
      </w:r>
      <w:r w:rsidR="00876383">
        <w:rPr>
          <w:szCs w:val="20"/>
        </w:rPr>
        <w:t xml:space="preserve">the </w:t>
      </w:r>
      <w:r w:rsidR="00876383" w:rsidRPr="008F7DD9">
        <w:rPr>
          <w:rFonts w:hint="eastAsia"/>
          <w:szCs w:val="20"/>
        </w:rPr>
        <w:t>UE</w:t>
      </w:r>
      <w:r w:rsidR="00876383" w:rsidRPr="00876383">
        <w:rPr>
          <w:szCs w:val="20"/>
        </w:rPr>
        <w:t xml:space="preserve"> </w:t>
      </w:r>
      <w:r w:rsidR="00876383">
        <w:rPr>
          <w:szCs w:val="20"/>
        </w:rPr>
        <w:t xml:space="preserve">in </w:t>
      </w:r>
      <w:r w:rsidR="00876383" w:rsidRPr="006A17CC">
        <w:rPr>
          <w:szCs w:val="20"/>
        </w:rPr>
        <w:t>IDLE state</w:t>
      </w:r>
      <w:r w:rsidR="00876383">
        <w:rPr>
          <w:szCs w:val="20"/>
        </w:rPr>
        <w:t xml:space="preserve"> keeps</w:t>
      </w:r>
      <w:r>
        <w:rPr>
          <w:rFonts w:hint="eastAsia"/>
          <w:szCs w:val="20"/>
        </w:rPr>
        <w:t xml:space="preserve"> valid</w:t>
      </w:r>
      <w:r w:rsidR="00174ECF">
        <w:rPr>
          <w:szCs w:val="20"/>
        </w:rPr>
        <w:t>;</w:t>
      </w:r>
    </w:p>
    <w:p w14:paraId="16B328A5" w14:textId="626F21E1" w:rsidR="00AE5714" w:rsidRDefault="00ED5A94" w:rsidP="00174ECF">
      <w:pPr>
        <w:numPr>
          <w:ilvl w:val="0"/>
          <w:numId w:val="19"/>
        </w:numPr>
        <w:spacing w:after="100" w:line="276" w:lineRule="auto"/>
        <w:ind w:left="200"/>
        <w:jc w:val="both"/>
        <w:rPr>
          <w:szCs w:val="20"/>
        </w:rPr>
      </w:pPr>
      <w:r>
        <w:rPr>
          <w:rFonts w:hint="eastAsia"/>
          <w:szCs w:val="20"/>
        </w:rPr>
        <w:t>The UE camp</w:t>
      </w:r>
      <w:r>
        <w:rPr>
          <w:szCs w:val="20"/>
        </w:rPr>
        <w:t>s</w:t>
      </w:r>
      <w:r>
        <w:rPr>
          <w:rFonts w:hint="eastAsia"/>
          <w:szCs w:val="20"/>
        </w:rPr>
        <w:t xml:space="preserve"> on the cell </w:t>
      </w:r>
      <w:r w:rsidR="00876383">
        <w:rPr>
          <w:szCs w:val="20"/>
        </w:rPr>
        <w:t xml:space="preserve">where </w:t>
      </w:r>
      <w:proofErr w:type="spellStart"/>
      <w:r w:rsidRPr="0032698C">
        <w:rPr>
          <w:rFonts w:hint="eastAsia"/>
          <w:i/>
          <w:szCs w:val="20"/>
        </w:rPr>
        <w:t>pur-Config</w:t>
      </w:r>
      <w:proofErr w:type="spellEnd"/>
      <w:r>
        <w:rPr>
          <w:rFonts w:hint="eastAsia"/>
          <w:szCs w:val="20"/>
        </w:rPr>
        <w:t xml:space="preserve"> was provided</w:t>
      </w:r>
      <w:r w:rsidR="00174ECF" w:rsidRPr="00174ECF">
        <w:t xml:space="preserve"> </w:t>
      </w:r>
      <w:r w:rsidR="00174ECF" w:rsidRPr="00174ECF">
        <w:rPr>
          <w:szCs w:val="20"/>
        </w:rPr>
        <w:t xml:space="preserve">(if the UE is establishing or resuming an RRC connection in a cell that is different from the cell where </w:t>
      </w:r>
      <w:proofErr w:type="spellStart"/>
      <w:r w:rsidR="00174ECF" w:rsidRPr="00174ECF">
        <w:rPr>
          <w:i/>
          <w:szCs w:val="20"/>
        </w:rPr>
        <w:t>pur-Config</w:t>
      </w:r>
      <w:proofErr w:type="spellEnd"/>
      <w:r w:rsidR="00174ECF" w:rsidRPr="00174ECF">
        <w:rPr>
          <w:szCs w:val="20"/>
        </w:rPr>
        <w:t xml:space="preserve"> was provided,</w:t>
      </w:r>
      <w:r w:rsidR="00174ECF">
        <w:rPr>
          <w:szCs w:val="20"/>
        </w:rPr>
        <w:t xml:space="preserve"> </w:t>
      </w:r>
      <w:proofErr w:type="spellStart"/>
      <w:r w:rsidR="00174ECF" w:rsidRPr="00174ECF">
        <w:rPr>
          <w:i/>
          <w:szCs w:val="20"/>
        </w:rPr>
        <w:t>pur-Config</w:t>
      </w:r>
      <w:proofErr w:type="spellEnd"/>
      <w:r w:rsidR="00174ECF" w:rsidRPr="00174ECF">
        <w:rPr>
          <w:i/>
          <w:szCs w:val="20"/>
        </w:rPr>
        <w:t xml:space="preserve"> </w:t>
      </w:r>
      <w:r w:rsidR="00174ECF" w:rsidRPr="00174ECF">
        <w:rPr>
          <w:szCs w:val="20"/>
        </w:rPr>
        <w:t>is released)</w:t>
      </w:r>
      <w:r w:rsidR="00AE5714">
        <w:rPr>
          <w:szCs w:val="20"/>
        </w:rPr>
        <w:t>.</w:t>
      </w:r>
    </w:p>
    <w:p w14:paraId="14A3C9BD" w14:textId="546D062E" w:rsidR="00876383" w:rsidRDefault="00AE5714" w:rsidP="00876383">
      <w:pPr>
        <w:spacing w:after="100"/>
        <w:jc w:val="both"/>
        <w:rPr>
          <w:szCs w:val="20"/>
        </w:rPr>
      </w:pPr>
      <w:r>
        <w:rPr>
          <w:rFonts w:eastAsia="等线"/>
          <w:szCs w:val="20"/>
          <w:lang w:eastAsia="zh-CN"/>
        </w:rPr>
        <w:t xml:space="preserve">In the early stage discussion for </w:t>
      </w:r>
      <w:r w:rsidR="008148A2">
        <w:rPr>
          <w:rFonts w:eastAsia="等线"/>
          <w:szCs w:val="20"/>
          <w:lang w:eastAsia="zh-CN"/>
        </w:rPr>
        <w:t xml:space="preserve">R17 </w:t>
      </w:r>
      <w:proofErr w:type="spellStart"/>
      <w:r>
        <w:rPr>
          <w:rFonts w:eastAsia="等线"/>
          <w:szCs w:val="20"/>
          <w:lang w:eastAsia="zh-CN"/>
        </w:rPr>
        <w:t>IoT</w:t>
      </w:r>
      <w:proofErr w:type="spellEnd"/>
      <w:r>
        <w:rPr>
          <w:rFonts w:eastAsia="等线"/>
          <w:szCs w:val="20"/>
          <w:lang w:eastAsia="zh-CN"/>
        </w:rPr>
        <w:t xml:space="preserve"> NTN, in [2], we have some discussion on the </w:t>
      </w:r>
      <w:r w:rsidRPr="00AE5714">
        <w:rPr>
          <w:rFonts w:eastAsia="等线"/>
          <w:lang w:val="en-GB" w:eastAsia="zh-CN"/>
        </w:rPr>
        <w:t>applicability</w:t>
      </w:r>
      <w:r>
        <w:rPr>
          <w:rFonts w:eastAsia="等线"/>
          <w:lang w:val="en-GB" w:eastAsia="zh-CN"/>
        </w:rPr>
        <w:t xml:space="preserve"> of PUR to </w:t>
      </w:r>
      <w:proofErr w:type="spellStart"/>
      <w:r>
        <w:rPr>
          <w:rFonts w:eastAsia="等线"/>
          <w:lang w:val="en-GB" w:eastAsia="zh-CN"/>
        </w:rPr>
        <w:t>IoT</w:t>
      </w:r>
      <w:proofErr w:type="spellEnd"/>
      <w:r>
        <w:rPr>
          <w:rFonts w:eastAsia="等线"/>
          <w:lang w:val="en-GB" w:eastAsia="zh-CN"/>
        </w:rPr>
        <w:t xml:space="preserve"> NTN and some issues are identified. The issues are mainly f</w:t>
      </w:r>
      <w:r w:rsidR="00ED5A94" w:rsidRPr="008F7DD9">
        <w:rPr>
          <w:rFonts w:hint="eastAsia"/>
          <w:szCs w:val="20"/>
        </w:rPr>
        <w:t xml:space="preserve">or </w:t>
      </w:r>
      <w:proofErr w:type="spellStart"/>
      <w:r w:rsidR="00ED5A94" w:rsidRPr="008F7DD9">
        <w:rPr>
          <w:rFonts w:hint="eastAsia"/>
          <w:szCs w:val="20"/>
        </w:rPr>
        <w:t>IoT</w:t>
      </w:r>
      <w:proofErr w:type="spellEnd"/>
      <w:r w:rsidR="00ED5A94" w:rsidRPr="008F7DD9">
        <w:rPr>
          <w:rFonts w:hint="eastAsia"/>
          <w:szCs w:val="20"/>
        </w:rPr>
        <w:t xml:space="preserve"> over LEO</w:t>
      </w:r>
      <w:r w:rsidR="00174ECF">
        <w:rPr>
          <w:szCs w:val="20"/>
        </w:rPr>
        <w:t xml:space="preserve"> as following</w:t>
      </w:r>
      <w:r w:rsidR="00876383">
        <w:rPr>
          <w:szCs w:val="20"/>
        </w:rPr>
        <w:t>:</w:t>
      </w:r>
    </w:p>
    <w:p w14:paraId="2B2B71C3" w14:textId="1B4FB81F" w:rsidR="00876383" w:rsidRDefault="00876383" w:rsidP="00876383">
      <w:pPr>
        <w:pStyle w:val="af3"/>
        <w:numPr>
          <w:ilvl w:val="0"/>
          <w:numId w:val="21"/>
        </w:numPr>
        <w:snapToGrid w:val="0"/>
        <w:spacing w:after="100"/>
        <w:contextualSpacing w:val="0"/>
        <w:jc w:val="both"/>
        <w:rPr>
          <w:szCs w:val="20"/>
        </w:rPr>
      </w:pPr>
      <w:r w:rsidRPr="00876383">
        <w:rPr>
          <w:szCs w:val="20"/>
        </w:rPr>
        <w:t>Firstly, d</w:t>
      </w:r>
      <w:r w:rsidR="00ED5A94" w:rsidRPr="00876383">
        <w:rPr>
          <w:rFonts w:hint="eastAsia"/>
          <w:szCs w:val="20"/>
        </w:rPr>
        <w:t xml:space="preserve">ue to the movement of satellite, </w:t>
      </w:r>
      <w:r w:rsidR="00AE5714" w:rsidRPr="00876383">
        <w:rPr>
          <w:szCs w:val="20"/>
        </w:rPr>
        <w:t xml:space="preserve">even for stationary UEs, </w:t>
      </w:r>
      <w:r w:rsidR="00ED5A94" w:rsidRPr="00876383">
        <w:rPr>
          <w:rFonts w:hint="eastAsia"/>
          <w:szCs w:val="20"/>
        </w:rPr>
        <w:t xml:space="preserve">the </w:t>
      </w:r>
      <w:r w:rsidR="00AE5714" w:rsidRPr="00876383">
        <w:rPr>
          <w:szCs w:val="20"/>
        </w:rPr>
        <w:t>TA</w:t>
      </w:r>
      <w:r w:rsidR="00ED5A94" w:rsidRPr="00876383">
        <w:rPr>
          <w:rFonts w:hint="eastAsia"/>
          <w:szCs w:val="20"/>
        </w:rPr>
        <w:t xml:space="preserve"> of UE</w:t>
      </w:r>
      <w:r w:rsidRPr="00876383">
        <w:rPr>
          <w:szCs w:val="20"/>
        </w:rPr>
        <w:t xml:space="preserve"> in IDLE state </w:t>
      </w:r>
      <w:r w:rsidR="00AE5714" w:rsidRPr="00876383">
        <w:rPr>
          <w:szCs w:val="20"/>
        </w:rPr>
        <w:t>may</w:t>
      </w:r>
      <w:r w:rsidR="00ED5A94" w:rsidRPr="00876383">
        <w:rPr>
          <w:rFonts w:hint="eastAsia"/>
          <w:szCs w:val="20"/>
        </w:rPr>
        <w:t xml:space="preserve"> change frequently</w:t>
      </w:r>
      <w:r w:rsidR="00AE5714" w:rsidRPr="00876383">
        <w:rPr>
          <w:szCs w:val="20"/>
        </w:rPr>
        <w:t xml:space="preserve"> and t</w:t>
      </w:r>
      <w:r w:rsidR="00ED5A94" w:rsidRPr="00876383">
        <w:rPr>
          <w:rFonts w:hint="eastAsia"/>
          <w:szCs w:val="20"/>
        </w:rPr>
        <w:t xml:space="preserve">he </w:t>
      </w:r>
      <w:r w:rsidR="00ED5A94" w:rsidRPr="00876383">
        <w:rPr>
          <w:szCs w:val="20"/>
        </w:rPr>
        <w:t>stored</w:t>
      </w:r>
      <w:r w:rsidR="00ED5A94" w:rsidRPr="00876383">
        <w:rPr>
          <w:rFonts w:hint="eastAsia"/>
          <w:szCs w:val="20"/>
        </w:rPr>
        <w:t xml:space="preserve"> TA </w:t>
      </w:r>
      <w:r w:rsidR="00AE5714" w:rsidRPr="00876383">
        <w:rPr>
          <w:szCs w:val="20"/>
        </w:rPr>
        <w:t>may not be able to</w:t>
      </w:r>
      <w:r w:rsidRPr="00876383">
        <w:rPr>
          <w:szCs w:val="20"/>
        </w:rPr>
        <w:t xml:space="preserve"> always</w:t>
      </w:r>
      <w:r w:rsidR="00AE5714" w:rsidRPr="00876383">
        <w:rPr>
          <w:szCs w:val="20"/>
        </w:rPr>
        <w:t xml:space="preserve"> </w:t>
      </w:r>
      <w:r w:rsidRPr="00876383">
        <w:rPr>
          <w:szCs w:val="20"/>
        </w:rPr>
        <w:t>keep</w:t>
      </w:r>
      <w:r w:rsidR="00ED5A94" w:rsidRPr="00876383">
        <w:rPr>
          <w:szCs w:val="20"/>
        </w:rPr>
        <w:t xml:space="preserve"> valid</w:t>
      </w:r>
      <w:r w:rsidRPr="00876383">
        <w:rPr>
          <w:szCs w:val="20"/>
        </w:rPr>
        <w:t xml:space="preserve"> during the relative long </w:t>
      </w:r>
      <w:proofErr w:type="spellStart"/>
      <w:r w:rsidRPr="00876383">
        <w:rPr>
          <w:i/>
          <w:szCs w:val="20"/>
        </w:rPr>
        <w:t>pur-TimeAlignmentTimer</w:t>
      </w:r>
      <w:proofErr w:type="spellEnd"/>
      <w:r w:rsidR="00ED5A94" w:rsidRPr="00876383">
        <w:rPr>
          <w:i/>
          <w:szCs w:val="20"/>
        </w:rPr>
        <w:t xml:space="preserve"> </w:t>
      </w:r>
      <w:r w:rsidRPr="00876383">
        <w:rPr>
          <w:szCs w:val="20"/>
        </w:rPr>
        <w:t>period.</w:t>
      </w:r>
      <w:r w:rsidR="00ED5A94" w:rsidRPr="00876383">
        <w:rPr>
          <w:rFonts w:hint="eastAsia"/>
          <w:szCs w:val="20"/>
        </w:rPr>
        <w:t xml:space="preserve"> </w:t>
      </w:r>
    </w:p>
    <w:p w14:paraId="0581F184" w14:textId="2966E232" w:rsidR="00ED5A94" w:rsidRDefault="00876383" w:rsidP="00876383">
      <w:pPr>
        <w:pStyle w:val="af3"/>
        <w:numPr>
          <w:ilvl w:val="0"/>
          <w:numId w:val="21"/>
        </w:numPr>
        <w:snapToGrid w:val="0"/>
        <w:spacing w:after="100"/>
        <w:contextualSpacing w:val="0"/>
        <w:jc w:val="both"/>
        <w:rPr>
          <w:szCs w:val="20"/>
        </w:rPr>
      </w:pPr>
      <w:r>
        <w:rPr>
          <w:szCs w:val="20"/>
        </w:rPr>
        <w:t xml:space="preserve">Secondly, </w:t>
      </w:r>
      <w:r w:rsidR="00ED5A94" w:rsidRPr="00876383">
        <w:rPr>
          <w:rFonts w:hint="eastAsia"/>
          <w:szCs w:val="20"/>
        </w:rPr>
        <w:t xml:space="preserve">for moving cell of </w:t>
      </w:r>
      <w:proofErr w:type="spellStart"/>
      <w:r w:rsidR="00ED5A94" w:rsidRPr="00876383">
        <w:rPr>
          <w:rFonts w:hint="eastAsia"/>
          <w:szCs w:val="20"/>
        </w:rPr>
        <w:t>IoT</w:t>
      </w:r>
      <w:proofErr w:type="spellEnd"/>
      <w:r w:rsidR="00ED5A94" w:rsidRPr="00876383">
        <w:rPr>
          <w:rFonts w:hint="eastAsia"/>
          <w:szCs w:val="20"/>
        </w:rPr>
        <w:t xml:space="preserve"> over </w:t>
      </w:r>
      <w:r w:rsidR="00ED5A94" w:rsidRPr="00876383">
        <w:rPr>
          <w:szCs w:val="20"/>
        </w:rPr>
        <w:t>LEO and</w:t>
      </w:r>
      <w:r w:rsidR="00ED5A94" w:rsidRPr="00876383">
        <w:rPr>
          <w:rFonts w:hint="eastAsia"/>
          <w:szCs w:val="20"/>
        </w:rPr>
        <w:t xml:space="preserve"> fixed cell of </w:t>
      </w:r>
      <w:proofErr w:type="spellStart"/>
      <w:r w:rsidR="00ED5A94" w:rsidRPr="00876383">
        <w:rPr>
          <w:rFonts w:hint="eastAsia"/>
          <w:szCs w:val="20"/>
        </w:rPr>
        <w:t>IoT</w:t>
      </w:r>
      <w:proofErr w:type="spellEnd"/>
      <w:r w:rsidR="00ED5A94" w:rsidRPr="00876383">
        <w:rPr>
          <w:rFonts w:hint="eastAsia"/>
          <w:szCs w:val="20"/>
        </w:rPr>
        <w:t xml:space="preserve"> over LEO with different PCI case</w:t>
      </w:r>
      <w:r w:rsidR="00ED5A94" w:rsidRPr="00876383">
        <w:rPr>
          <w:szCs w:val="20"/>
        </w:rPr>
        <w:t>s</w:t>
      </w:r>
      <w:r w:rsidR="00ED5A94" w:rsidRPr="00876383">
        <w:rPr>
          <w:rFonts w:hint="eastAsia"/>
          <w:szCs w:val="20"/>
        </w:rPr>
        <w:t>, satellite change</w:t>
      </w:r>
      <w:r w:rsidR="00ED5A94" w:rsidRPr="00876383">
        <w:rPr>
          <w:szCs w:val="20"/>
          <w:lang w:eastAsia="ko-KR"/>
        </w:rPr>
        <w:t xml:space="preserve"> would cause </w:t>
      </w:r>
      <w:r>
        <w:rPr>
          <w:szCs w:val="20"/>
          <w:lang w:eastAsia="ko-KR"/>
        </w:rPr>
        <w:t xml:space="preserve">frequent </w:t>
      </w:r>
      <w:r w:rsidR="00ED5A94" w:rsidRPr="00876383">
        <w:rPr>
          <w:szCs w:val="20"/>
          <w:lang w:eastAsia="ko-KR"/>
        </w:rPr>
        <w:t>cell change. T</w:t>
      </w:r>
      <w:r>
        <w:rPr>
          <w:szCs w:val="20"/>
          <w:lang w:eastAsia="ko-KR"/>
        </w:rPr>
        <w:t xml:space="preserve">hen </w:t>
      </w:r>
      <w:r w:rsidR="00ED5A94" w:rsidRPr="00876383">
        <w:rPr>
          <w:szCs w:val="20"/>
          <w:lang w:eastAsia="ko-KR"/>
        </w:rPr>
        <w:t xml:space="preserve">it would be very easy or frequent </w:t>
      </w:r>
      <w:r>
        <w:rPr>
          <w:szCs w:val="20"/>
          <w:lang w:eastAsia="ko-KR"/>
        </w:rPr>
        <w:t xml:space="preserve">to occur </w:t>
      </w:r>
      <w:r w:rsidR="00ED5A94" w:rsidRPr="00876383">
        <w:rPr>
          <w:szCs w:val="20"/>
          <w:lang w:eastAsia="ko-KR"/>
        </w:rPr>
        <w:t xml:space="preserve">that the </w:t>
      </w:r>
      <w:r w:rsidR="00ED5A94" w:rsidRPr="00876383">
        <w:rPr>
          <w:rFonts w:hint="eastAsia"/>
          <w:szCs w:val="20"/>
        </w:rPr>
        <w:t xml:space="preserve">cell </w:t>
      </w:r>
      <w:r w:rsidR="00ED5A94" w:rsidRPr="00876383">
        <w:rPr>
          <w:szCs w:val="20"/>
        </w:rPr>
        <w:t>where</w:t>
      </w:r>
      <w:r w:rsidR="00ED5A94" w:rsidRPr="00876383">
        <w:rPr>
          <w:rFonts w:hint="eastAsia"/>
          <w:szCs w:val="20"/>
        </w:rPr>
        <w:t xml:space="preserve"> UE</w:t>
      </w:r>
      <w:r w:rsidR="00ED5A94" w:rsidRPr="00876383">
        <w:rPr>
          <w:szCs w:val="20"/>
        </w:rPr>
        <w:t xml:space="preserve"> camps is</w:t>
      </w:r>
      <w:r w:rsidR="00ED5A94" w:rsidRPr="00876383">
        <w:rPr>
          <w:rFonts w:hint="eastAsia"/>
          <w:szCs w:val="20"/>
        </w:rPr>
        <w:t xml:space="preserve"> </w:t>
      </w:r>
      <w:r w:rsidR="00ED5A94" w:rsidRPr="00876383">
        <w:rPr>
          <w:szCs w:val="20"/>
          <w:lang w:eastAsia="ko-KR"/>
        </w:rPr>
        <w:t xml:space="preserve">different from the cell where </w:t>
      </w:r>
      <w:proofErr w:type="spellStart"/>
      <w:r w:rsidR="00ED5A94" w:rsidRPr="00876383">
        <w:rPr>
          <w:i/>
          <w:szCs w:val="20"/>
        </w:rPr>
        <w:t>pur-Config</w:t>
      </w:r>
      <w:proofErr w:type="spellEnd"/>
      <w:r w:rsidR="00ED5A94" w:rsidRPr="00876383">
        <w:rPr>
          <w:i/>
          <w:szCs w:val="20"/>
        </w:rPr>
        <w:t xml:space="preserve"> </w:t>
      </w:r>
      <w:r w:rsidR="00ED5A94" w:rsidRPr="00876383">
        <w:rPr>
          <w:szCs w:val="20"/>
        </w:rPr>
        <w:t>was provided</w:t>
      </w:r>
      <w:r w:rsidR="00ED5A94" w:rsidRPr="00876383">
        <w:rPr>
          <w:rFonts w:hint="eastAsia"/>
          <w:szCs w:val="20"/>
        </w:rPr>
        <w:t xml:space="preserve">. </w:t>
      </w:r>
      <w:r w:rsidR="00174ECF">
        <w:rPr>
          <w:szCs w:val="20"/>
        </w:rPr>
        <w:t>As mentioned above</w:t>
      </w:r>
      <w:r w:rsidR="00ED5A94" w:rsidRPr="00876383">
        <w:rPr>
          <w:szCs w:val="20"/>
        </w:rPr>
        <w:t xml:space="preserve">, if UE initiates RACH on a new cell, </w:t>
      </w:r>
      <w:r w:rsidR="00ED5A94" w:rsidRPr="00876383">
        <w:rPr>
          <w:szCs w:val="20"/>
        </w:rPr>
        <w:lastRenderedPageBreak/>
        <w:t xml:space="preserve">the UE should release the PUR resources. That means, in such case cell changes frequently, the allocated PUR resources </w:t>
      </w:r>
      <w:r w:rsidR="00C84D82">
        <w:rPr>
          <w:szCs w:val="20"/>
        </w:rPr>
        <w:t xml:space="preserve">may </w:t>
      </w:r>
      <w:r w:rsidR="00174ECF">
        <w:rPr>
          <w:szCs w:val="20"/>
        </w:rPr>
        <w:t xml:space="preserve">hardly </w:t>
      </w:r>
      <w:r w:rsidR="00ED5A94" w:rsidRPr="00876383">
        <w:rPr>
          <w:szCs w:val="20"/>
        </w:rPr>
        <w:t>have chance to be used</w:t>
      </w:r>
      <w:r w:rsidR="00C84D82">
        <w:rPr>
          <w:szCs w:val="20"/>
        </w:rPr>
        <w:t>.</w:t>
      </w:r>
    </w:p>
    <w:p w14:paraId="6F63A29E" w14:textId="55BE5098" w:rsidR="00C84D82" w:rsidRDefault="00C84D82" w:rsidP="00C84D82">
      <w:pPr>
        <w:snapToGrid w:val="0"/>
        <w:spacing w:after="100"/>
        <w:jc w:val="both"/>
        <w:rPr>
          <w:rFonts w:eastAsia="等线"/>
          <w:szCs w:val="20"/>
          <w:lang w:eastAsia="zh-CN"/>
        </w:rPr>
      </w:pPr>
      <w:r>
        <w:rPr>
          <w:rFonts w:eastAsia="等线"/>
          <w:szCs w:val="20"/>
          <w:lang w:eastAsia="zh-CN"/>
        </w:rPr>
        <w:t>However, the analysis also indicates the possible solutions for the above issues:</w:t>
      </w:r>
    </w:p>
    <w:p w14:paraId="7EBDB2A2" w14:textId="152765A6" w:rsidR="00C84D82" w:rsidRDefault="00C84D82" w:rsidP="00C84D82">
      <w:pPr>
        <w:pStyle w:val="af3"/>
        <w:numPr>
          <w:ilvl w:val="0"/>
          <w:numId w:val="21"/>
        </w:numPr>
        <w:snapToGrid w:val="0"/>
        <w:spacing w:after="100"/>
        <w:contextualSpacing w:val="0"/>
        <w:jc w:val="both"/>
        <w:rPr>
          <w:szCs w:val="20"/>
        </w:rPr>
      </w:pPr>
      <w:r w:rsidRPr="00876383">
        <w:rPr>
          <w:szCs w:val="20"/>
        </w:rPr>
        <w:t xml:space="preserve">Firstly, </w:t>
      </w:r>
      <w:r>
        <w:rPr>
          <w:szCs w:val="20"/>
        </w:rPr>
        <w:t xml:space="preserve">for the issue of TA validation, as </w:t>
      </w:r>
      <w:r w:rsidRPr="008F7DD9">
        <w:rPr>
          <w:rFonts w:hint="eastAsia"/>
          <w:szCs w:val="20"/>
        </w:rPr>
        <w:t>NTN UE has the GNSS capability</w:t>
      </w:r>
      <w:r>
        <w:rPr>
          <w:szCs w:val="20"/>
        </w:rPr>
        <w:t xml:space="preserve">, the UE in IDLE state can </w:t>
      </w:r>
      <w:r w:rsidRPr="008F7DD9">
        <w:rPr>
          <w:rFonts w:hint="eastAsia"/>
          <w:szCs w:val="20"/>
        </w:rPr>
        <w:t>estimate timing a</w:t>
      </w:r>
      <w:r w:rsidRPr="008F7DD9">
        <w:rPr>
          <w:szCs w:val="20"/>
        </w:rPr>
        <w:t>dvance</w:t>
      </w:r>
      <w:r>
        <w:rPr>
          <w:rFonts w:hint="eastAsia"/>
          <w:szCs w:val="20"/>
        </w:rPr>
        <w:t xml:space="preserve"> based on</w:t>
      </w:r>
      <w:r>
        <w:rPr>
          <w:szCs w:val="20"/>
        </w:rPr>
        <w:t xml:space="preserve"> its </w:t>
      </w:r>
      <w:r w:rsidRPr="008F7DD9">
        <w:rPr>
          <w:rFonts w:hint="eastAsia"/>
          <w:szCs w:val="20"/>
        </w:rPr>
        <w:t>GNSS positioning</w:t>
      </w:r>
      <w:r>
        <w:rPr>
          <w:szCs w:val="20"/>
        </w:rPr>
        <w:t xml:space="preserve"> and perform TA compensation. Then it may be possible for </w:t>
      </w:r>
      <w:proofErr w:type="spellStart"/>
      <w:r>
        <w:rPr>
          <w:szCs w:val="20"/>
        </w:rPr>
        <w:t>IoT</w:t>
      </w:r>
      <w:proofErr w:type="spellEnd"/>
      <w:r>
        <w:rPr>
          <w:szCs w:val="20"/>
        </w:rPr>
        <w:t xml:space="preserve"> NTN UE to maintain a </w:t>
      </w:r>
      <w:r w:rsidR="00174ECF">
        <w:rPr>
          <w:szCs w:val="20"/>
        </w:rPr>
        <w:t>valid</w:t>
      </w:r>
      <w:r>
        <w:rPr>
          <w:szCs w:val="20"/>
        </w:rPr>
        <w:t xml:space="preserve"> TA before it triggers </w:t>
      </w:r>
      <w:r w:rsidR="00174ECF">
        <w:rPr>
          <w:szCs w:val="20"/>
        </w:rPr>
        <w:t>PUR.</w:t>
      </w:r>
    </w:p>
    <w:p w14:paraId="4E7AF7CC" w14:textId="42765D04" w:rsidR="00C84D82" w:rsidRDefault="00C84D82" w:rsidP="00C84D82">
      <w:pPr>
        <w:pStyle w:val="af3"/>
        <w:numPr>
          <w:ilvl w:val="0"/>
          <w:numId w:val="21"/>
        </w:numPr>
        <w:snapToGrid w:val="0"/>
        <w:spacing w:after="100"/>
        <w:contextualSpacing w:val="0"/>
        <w:jc w:val="both"/>
        <w:rPr>
          <w:szCs w:val="20"/>
        </w:rPr>
      </w:pPr>
      <w:r>
        <w:rPr>
          <w:szCs w:val="20"/>
        </w:rPr>
        <w:t xml:space="preserve">Secondly, </w:t>
      </w:r>
      <w:r w:rsidRPr="00876383">
        <w:rPr>
          <w:rFonts w:hint="eastAsia"/>
          <w:szCs w:val="20"/>
        </w:rPr>
        <w:t xml:space="preserve">for </w:t>
      </w:r>
      <w:r>
        <w:rPr>
          <w:szCs w:val="20"/>
        </w:rPr>
        <w:t xml:space="preserve">the issue of </w:t>
      </w:r>
      <w:r w:rsidRPr="00876383">
        <w:rPr>
          <w:rFonts w:hint="eastAsia"/>
          <w:szCs w:val="20"/>
        </w:rPr>
        <w:t xml:space="preserve">moving </w:t>
      </w:r>
      <w:r w:rsidR="00174ECF">
        <w:rPr>
          <w:szCs w:val="20"/>
        </w:rPr>
        <w:t>satellites</w:t>
      </w:r>
      <w:r>
        <w:rPr>
          <w:szCs w:val="20"/>
        </w:rPr>
        <w:t xml:space="preserve">, </w:t>
      </w:r>
      <w:r w:rsidR="008148A2">
        <w:rPr>
          <w:szCs w:val="20"/>
        </w:rPr>
        <w:t>the following sub-options were mentioned:</w:t>
      </w:r>
      <w:r w:rsidRPr="00876383">
        <w:rPr>
          <w:rFonts w:hint="eastAsia"/>
          <w:szCs w:val="20"/>
        </w:rPr>
        <w:t xml:space="preserve"> </w:t>
      </w:r>
    </w:p>
    <w:p w14:paraId="7249E3EA" w14:textId="59B72A46" w:rsidR="008148A2" w:rsidRPr="008F7DD9" w:rsidRDefault="008148A2" w:rsidP="008148A2">
      <w:pPr>
        <w:pStyle w:val="af3"/>
        <w:numPr>
          <w:ilvl w:val="1"/>
          <w:numId w:val="22"/>
        </w:numPr>
        <w:snapToGrid w:val="0"/>
        <w:spacing w:after="100"/>
        <w:contextualSpacing w:val="0"/>
        <w:jc w:val="both"/>
        <w:rPr>
          <w:szCs w:val="20"/>
        </w:rPr>
      </w:pPr>
      <w:r w:rsidRPr="008F7DD9">
        <w:rPr>
          <w:rFonts w:hint="eastAsia"/>
          <w:szCs w:val="20"/>
        </w:rPr>
        <w:t>Solution #1: the</w:t>
      </w:r>
      <w:r>
        <w:rPr>
          <w:szCs w:val="20"/>
        </w:rPr>
        <w:t xml:space="preserve"> serving</w:t>
      </w:r>
      <w:r w:rsidRPr="008F7DD9">
        <w:rPr>
          <w:rFonts w:hint="eastAsia"/>
          <w:szCs w:val="20"/>
        </w:rPr>
        <w:t xml:space="preserve"> cell configures </w:t>
      </w:r>
      <w:r>
        <w:rPr>
          <w:szCs w:val="20"/>
        </w:rPr>
        <w:t xml:space="preserve">more than one PUR resources, e.g., also provides </w:t>
      </w:r>
      <w:r w:rsidRPr="008F7DD9">
        <w:rPr>
          <w:rFonts w:hint="eastAsia"/>
          <w:szCs w:val="20"/>
        </w:rPr>
        <w:t>the neighbor cell</w:t>
      </w:r>
      <w:r w:rsidRPr="008F7DD9">
        <w:rPr>
          <w:szCs w:val="20"/>
        </w:rPr>
        <w:t>’</w:t>
      </w:r>
      <w:r w:rsidRPr="008F7DD9">
        <w:rPr>
          <w:rFonts w:hint="eastAsia"/>
          <w:szCs w:val="20"/>
        </w:rPr>
        <w:t>s PUR resource based on prediction of the neighbor cell.</w:t>
      </w:r>
      <w:r>
        <w:rPr>
          <w:szCs w:val="20"/>
        </w:rPr>
        <w:t xml:space="preserve"> If cell changes, the UE can choose to use another PUR resource corresponding to th</w:t>
      </w:r>
      <w:r w:rsidR="00BD6510">
        <w:rPr>
          <w:szCs w:val="20"/>
        </w:rPr>
        <w:t>e</w:t>
      </w:r>
      <w:r>
        <w:rPr>
          <w:szCs w:val="20"/>
        </w:rPr>
        <w:t xml:space="preserve"> new cell (if no PUR resource can be found, UE can back to use general RA procedure).</w:t>
      </w:r>
    </w:p>
    <w:p w14:paraId="17B98D28" w14:textId="20E6B3E1" w:rsidR="008148A2" w:rsidRPr="008F7DD9" w:rsidRDefault="008148A2" w:rsidP="008148A2">
      <w:pPr>
        <w:pStyle w:val="af3"/>
        <w:numPr>
          <w:ilvl w:val="1"/>
          <w:numId w:val="22"/>
        </w:numPr>
        <w:snapToGrid w:val="0"/>
        <w:spacing w:after="100"/>
        <w:contextualSpacing w:val="0"/>
        <w:jc w:val="both"/>
        <w:rPr>
          <w:szCs w:val="20"/>
        </w:rPr>
      </w:pPr>
      <w:r w:rsidRPr="008F7DD9">
        <w:rPr>
          <w:rFonts w:hint="eastAsia"/>
          <w:szCs w:val="20"/>
        </w:rPr>
        <w:t xml:space="preserve">Solution #2: shared PUR is </w:t>
      </w:r>
      <w:r>
        <w:rPr>
          <w:szCs w:val="20"/>
        </w:rPr>
        <w:t>used</w:t>
      </w:r>
      <w:r w:rsidRPr="008F7DD9">
        <w:rPr>
          <w:rFonts w:hint="eastAsia"/>
          <w:szCs w:val="20"/>
        </w:rPr>
        <w:t>, e.g. common PUR resource set is configured</w:t>
      </w:r>
      <w:r>
        <w:rPr>
          <w:szCs w:val="20"/>
        </w:rPr>
        <w:t xml:space="preserve"> </w:t>
      </w:r>
      <w:r w:rsidRPr="008F7DD9">
        <w:rPr>
          <w:rFonts w:hint="eastAsia"/>
          <w:szCs w:val="20"/>
        </w:rPr>
        <w:t xml:space="preserve">and UE </w:t>
      </w:r>
      <w:r>
        <w:rPr>
          <w:szCs w:val="20"/>
        </w:rPr>
        <w:t>can use this</w:t>
      </w:r>
      <w:r w:rsidRPr="008F7DD9">
        <w:rPr>
          <w:rFonts w:hint="eastAsia"/>
          <w:szCs w:val="20"/>
        </w:rPr>
        <w:t xml:space="preserve"> PUR resource for PUR transmission </w:t>
      </w:r>
      <w:r>
        <w:rPr>
          <w:szCs w:val="20"/>
        </w:rPr>
        <w:t>in any related cell via some kind of contention way</w:t>
      </w:r>
      <w:r w:rsidRPr="008F7DD9">
        <w:rPr>
          <w:rFonts w:hint="eastAsia"/>
          <w:szCs w:val="20"/>
        </w:rPr>
        <w:t xml:space="preserve">. </w:t>
      </w:r>
    </w:p>
    <w:p w14:paraId="497F563D" w14:textId="15ECAAFA" w:rsidR="008148A2" w:rsidRDefault="008148A2" w:rsidP="008148A2">
      <w:pPr>
        <w:snapToGrid w:val="0"/>
        <w:spacing w:after="100"/>
        <w:jc w:val="both"/>
        <w:rPr>
          <w:rFonts w:eastAsia="等线"/>
          <w:szCs w:val="20"/>
          <w:lang w:eastAsia="zh-CN"/>
        </w:rPr>
      </w:pPr>
      <w:r>
        <w:rPr>
          <w:rFonts w:eastAsia="等线"/>
          <w:szCs w:val="20"/>
          <w:lang w:eastAsia="zh-CN"/>
        </w:rPr>
        <w:t xml:space="preserve">Due to limited time, in R17 </w:t>
      </w:r>
      <w:proofErr w:type="spellStart"/>
      <w:r>
        <w:rPr>
          <w:rFonts w:eastAsia="等线"/>
          <w:szCs w:val="20"/>
          <w:lang w:eastAsia="zh-CN"/>
        </w:rPr>
        <w:t>IoT</w:t>
      </w:r>
      <w:proofErr w:type="spellEnd"/>
      <w:r>
        <w:rPr>
          <w:rFonts w:eastAsia="等线"/>
          <w:szCs w:val="20"/>
          <w:lang w:eastAsia="zh-CN"/>
        </w:rPr>
        <w:t xml:space="preserve"> NTN, no enhancements specific to PUR has been introduced.</w:t>
      </w:r>
    </w:p>
    <w:p w14:paraId="24BE961B" w14:textId="77777777" w:rsidR="008148A2" w:rsidRDefault="008148A2" w:rsidP="008148A2">
      <w:pPr>
        <w:snapToGrid w:val="0"/>
        <w:spacing w:after="100"/>
        <w:jc w:val="both"/>
        <w:rPr>
          <w:rFonts w:eastAsia="等线"/>
          <w:szCs w:val="20"/>
          <w:lang w:eastAsia="zh-CN"/>
        </w:rPr>
      </w:pPr>
    </w:p>
    <w:p w14:paraId="56A0B186" w14:textId="6E52CF70" w:rsidR="00A201EB" w:rsidRDefault="008148A2" w:rsidP="008148A2">
      <w:pPr>
        <w:snapToGrid w:val="0"/>
        <w:spacing w:after="100"/>
        <w:jc w:val="both"/>
        <w:rPr>
          <w:rFonts w:eastAsia="等线"/>
          <w:szCs w:val="20"/>
          <w:lang w:eastAsia="zh-CN"/>
        </w:rPr>
      </w:pPr>
      <w:r>
        <w:rPr>
          <w:rFonts w:eastAsia="等线"/>
          <w:szCs w:val="20"/>
          <w:lang w:eastAsia="zh-CN"/>
        </w:rPr>
        <w:t xml:space="preserve">Back to our discussion for R19 </w:t>
      </w:r>
      <w:proofErr w:type="spellStart"/>
      <w:r>
        <w:rPr>
          <w:rFonts w:eastAsia="等线"/>
          <w:szCs w:val="20"/>
          <w:lang w:eastAsia="zh-CN"/>
        </w:rPr>
        <w:t>IoT</w:t>
      </w:r>
      <w:proofErr w:type="spellEnd"/>
      <w:r>
        <w:rPr>
          <w:rFonts w:eastAsia="等线"/>
          <w:szCs w:val="20"/>
          <w:lang w:eastAsia="zh-CN"/>
        </w:rPr>
        <w:t xml:space="preserve"> NTN</w:t>
      </w:r>
      <w:r>
        <w:rPr>
          <w:rFonts w:eastAsia="等线" w:hint="eastAsia"/>
          <w:szCs w:val="20"/>
          <w:lang w:eastAsia="zh-CN"/>
        </w:rPr>
        <w:t>,</w:t>
      </w:r>
      <w:r>
        <w:rPr>
          <w:rFonts w:eastAsia="等线"/>
          <w:szCs w:val="20"/>
          <w:lang w:eastAsia="zh-CN"/>
        </w:rPr>
        <w:t xml:space="preserve"> as from R17 </w:t>
      </w:r>
      <w:proofErr w:type="spellStart"/>
      <w:r>
        <w:rPr>
          <w:rFonts w:eastAsia="等线"/>
          <w:szCs w:val="20"/>
          <w:lang w:eastAsia="zh-CN"/>
        </w:rPr>
        <w:t>IoT</w:t>
      </w:r>
      <w:proofErr w:type="spellEnd"/>
      <w:r>
        <w:rPr>
          <w:rFonts w:eastAsia="等线"/>
          <w:szCs w:val="20"/>
          <w:lang w:eastAsia="zh-CN"/>
        </w:rPr>
        <w:t xml:space="preserve"> NTN, TA compensation has been supported, it can be thought easier for </w:t>
      </w:r>
      <w:proofErr w:type="spellStart"/>
      <w:r>
        <w:rPr>
          <w:rFonts w:eastAsia="等线"/>
          <w:szCs w:val="20"/>
          <w:lang w:eastAsia="zh-CN"/>
        </w:rPr>
        <w:t>IoT</w:t>
      </w:r>
      <w:proofErr w:type="spellEnd"/>
      <w:r>
        <w:rPr>
          <w:rFonts w:eastAsia="等线"/>
          <w:szCs w:val="20"/>
          <w:lang w:eastAsia="zh-CN"/>
        </w:rPr>
        <w:t xml:space="preserve"> NTN UE in IDLE state to maintain TA validation th</w:t>
      </w:r>
      <w:r w:rsidR="00BD6510">
        <w:rPr>
          <w:rFonts w:eastAsia="等线"/>
          <w:szCs w:val="20"/>
          <w:lang w:eastAsia="zh-CN"/>
        </w:rPr>
        <w:t>a</w:t>
      </w:r>
      <w:r>
        <w:rPr>
          <w:rFonts w:eastAsia="等线"/>
          <w:szCs w:val="20"/>
          <w:lang w:eastAsia="zh-CN"/>
        </w:rPr>
        <w:t xml:space="preserve">n </w:t>
      </w:r>
      <w:proofErr w:type="spellStart"/>
      <w:r>
        <w:rPr>
          <w:rFonts w:eastAsia="等线"/>
          <w:szCs w:val="20"/>
          <w:lang w:eastAsia="zh-CN"/>
        </w:rPr>
        <w:t>IoT</w:t>
      </w:r>
      <w:proofErr w:type="spellEnd"/>
      <w:r>
        <w:rPr>
          <w:rFonts w:eastAsia="等线"/>
          <w:szCs w:val="20"/>
          <w:lang w:eastAsia="zh-CN"/>
        </w:rPr>
        <w:t xml:space="preserve"> UE in TN network. </w:t>
      </w:r>
    </w:p>
    <w:p w14:paraId="0D184D1A" w14:textId="37EA79F6" w:rsidR="008148A2" w:rsidRDefault="00A201EB" w:rsidP="008148A2">
      <w:pPr>
        <w:snapToGrid w:val="0"/>
        <w:spacing w:after="100"/>
        <w:jc w:val="both"/>
        <w:rPr>
          <w:szCs w:val="20"/>
        </w:rPr>
      </w:pPr>
      <w:r>
        <w:rPr>
          <w:rFonts w:eastAsia="等线"/>
          <w:szCs w:val="20"/>
          <w:lang w:eastAsia="zh-CN"/>
        </w:rPr>
        <w:t xml:space="preserve">Moreover, in order to really </w:t>
      </w:r>
      <w:r w:rsidR="008148A2" w:rsidRPr="008148A2">
        <w:rPr>
          <w:rFonts w:eastAsia="等线"/>
          <w:szCs w:val="20"/>
          <w:lang w:eastAsia="zh-CN"/>
        </w:rPr>
        <w:t xml:space="preserve">ensure the accuracy of TA, </w:t>
      </w:r>
      <w:r>
        <w:rPr>
          <w:rFonts w:eastAsia="等线"/>
          <w:szCs w:val="20"/>
          <w:lang w:eastAsia="zh-CN"/>
        </w:rPr>
        <w:t xml:space="preserve">it can additionally require UE to </w:t>
      </w:r>
      <w:r w:rsidR="008148A2" w:rsidRPr="008148A2">
        <w:rPr>
          <w:rFonts w:eastAsia="等线"/>
          <w:szCs w:val="20"/>
          <w:lang w:eastAsia="zh-CN"/>
        </w:rPr>
        <w:t>verify</w:t>
      </w:r>
      <w:r>
        <w:rPr>
          <w:rFonts w:eastAsia="等线"/>
          <w:szCs w:val="20"/>
          <w:lang w:eastAsia="zh-CN"/>
        </w:rPr>
        <w:t xml:space="preserve">/update the TA just before triggering PUR. Based on that, RAN2 can </w:t>
      </w:r>
      <w:r w:rsidR="00BD6510">
        <w:rPr>
          <w:rFonts w:eastAsia="等线"/>
          <w:szCs w:val="20"/>
          <w:lang w:eastAsia="zh-CN"/>
        </w:rPr>
        <w:t xml:space="preserve">further </w:t>
      </w:r>
      <w:r>
        <w:rPr>
          <w:rFonts w:eastAsia="等线"/>
          <w:szCs w:val="20"/>
          <w:lang w:eastAsia="zh-CN"/>
        </w:rPr>
        <w:t xml:space="preserve">discuss whether the </w:t>
      </w:r>
      <w:proofErr w:type="spellStart"/>
      <w:r w:rsidRPr="00876383">
        <w:rPr>
          <w:i/>
          <w:szCs w:val="20"/>
        </w:rPr>
        <w:t>pur-TimeAlignmentTimer</w:t>
      </w:r>
      <w:proofErr w:type="spellEnd"/>
      <w:r>
        <w:rPr>
          <w:szCs w:val="20"/>
        </w:rPr>
        <w:t xml:space="preserve"> is no longer needed.</w:t>
      </w:r>
    </w:p>
    <w:p w14:paraId="3FD4946A" w14:textId="5FAA0D4D" w:rsidR="00A201EB" w:rsidRPr="00A201EB" w:rsidRDefault="00A201EB" w:rsidP="008148A2">
      <w:pPr>
        <w:snapToGrid w:val="0"/>
        <w:spacing w:after="100"/>
        <w:jc w:val="both"/>
        <w:rPr>
          <w:rFonts w:eastAsia="等线"/>
          <w:b/>
          <w:szCs w:val="20"/>
          <w:lang w:eastAsia="zh-CN"/>
        </w:rPr>
      </w:pPr>
      <w:r w:rsidRPr="00A201EB">
        <w:rPr>
          <w:b/>
          <w:szCs w:val="20"/>
        </w:rPr>
        <w:t xml:space="preserve">Proposal </w:t>
      </w:r>
      <w:r w:rsidR="004909D9">
        <w:rPr>
          <w:b/>
          <w:szCs w:val="20"/>
        </w:rPr>
        <w:t>2</w:t>
      </w:r>
      <w:r w:rsidRPr="00A201EB">
        <w:rPr>
          <w:b/>
          <w:szCs w:val="20"/>
        </w:rPr>
        <w:t xml:space="preserve">a: It’s suggested that, if an </w:t>
      </w:r>
      <w:proofErr w:type="spellStart"/>
      <w:r w:rsidRPr="00A201EB">
        <w:rPr>
          <w:rFonts w:eastAsia="等线"/>
          <w:b/>
          <w:szCs w:val="20"/>
          <w:lang w:eastAsia="zh-CN"/>
        </w:rPr>
        <w:t>IoT</w:t>
      </w:r>
      <w:proofErr w:type="spellEnd"/>
      <w:r w:rsidRPr="00A201EB">
        <w:rPr>
          <w:rFonts w:eastAsia="等线"/>
          <w:b/>
          <w:szCs w:val="20"/>
          <w:lang w:eastAsia="zh-CN"/>
        </w:rPr>
        <w:t xml:space="preserve"> NTN UE in IDLE state is activated to use R19 </w:t>
      </w:r>
      <w:r w:rsidR="0062358A" w:rsidRPr="0062358A">
        <w:rPr>
          <w:b/>
          <w:szCs w:val="20"/>
        </w:rPr>
        <w:t>contention-based Shared PUR</w:t>
      </w:r>
      <w:r w:rsidRPr="00A201EB">
        <w:rPr>
          <w:rFonts w:eastAsia="等线"/>
          <w:b/>
          <w:szCs w:val="20"/>
          <w:lang w:eastAsia="zh-CN"/>
        </w:rPr>
        <w:t>, the UE needs to verify/update the TA just before triggering PUR.</w:t>
      </w:r>
    </w:p>
    <w:p w14:paraId="59F9529B" w14:textId="2AD1AF29" w:rsidR="00A201EB" w:rsidRPr="00A201EB" w:rsidRDefault="00A201EB" w:rsidP="008148A2">
      <w:pPr>
        <w:snapToGrid w:val="0"/>
        <w:spacing w:after="100"/>
        <w:jc w:val="both"/>
        <w:rPr>
          <w:rFonts w:eastAsia="等线"/>
          <w:b/>
          <w:szCs w:val="20"/>
          <w:lang w:eastAsia="zh-CN"/>
        </w:rPr>
      </w:pPr>
      <w:r w:rsidRPr="00A201EB">
        <w:rPr>
          <w:rFonts w:eastAsia="等线"/>
          <w:b/>
          <w:szCs w:val="20"/>
          <w:lang w:eastAsia="zh-CN"/>
        </w:rPr>
        <w:t xml:space="preserve">Proposal </w:t>
      </w:r>
      <w:r w:rsidR="004909D9">
        <w:rPr>
          <w:rFonts w:eastAsia="等线"/>
          <w:b/>
          <w:szCs w:val="20"/>
          <w:lang w:eastAsia="zh-CN"/>
        </w:rPr>
        <w:t>2</w:t>
      </w:r>
      <w:r w:rsidRPr="00A201EB">
        <w:rPr>
          <w:rFonts w:eastAsia="等线"/>
          <w:b/>
          <w:szCs w:val="20"/>
          <w:lang w:eastAsia="zh-CN"/>
        </w:rPr>
        <w:t xml:space="preserve">b: If the proposal </w:t>
      </w:r>
      <w:r w:rsidR="00C720AC">
        <w:rPr>
          <w:rFonts w:eastAsia="等线"/>
          <w:b/>
          <w:szCs w:val="20"/>
          <w:lang w:eastAsia="zh-CN"/>
        </w:rPr>
        <w:t>2</w:t>
      </w:r>
      <w:r w:rsidR="0062358A">
        <w:rPr>
          <w:rFonts w:eastAsia="等线"/>
          <w:b/>
          <w:szCs w:val="20"/>
          <w:lang w:eastAsia="zh-CN"/>
        </w:rPr>
        <w:t>a</w:t>
      </w:r>
      <w:r w:rsidRPr="00A201EB">
        <w:rPr>
          <w:rFonts w:eastAsia="等线"/>
          <w:b/>
          <w:szCs w:val="20"/>
          <w:lang w:eastAsia="zh-CN"/>
        </w:rPr>
        <w:t xml:space="preserve"> can be agreed, RAN2 </w:t>
      </w:r>
      <w:r w:rsidR="00BD6510">
        <w:rPr>
          <w:rFonts w:eastAsia="等线"/>
          <w:b/>
          <w:szCs w:val="20"/>
          <w:lang w:eastAsia="zh-CN"/>
        </w:rPr>
        <w:t xml:space="preserve">further </w:t>
      </w:r>
      <w:r w:rsidRPr="00A201EB">
        <w:rPr>
          <w:rFonts w:eastAsia="等线"/>
          <w:b/>
          <w:szCs w:val="20"/>
          <w:lang w:eastAsia="zh-CN"/>
        </w:rPr>
        <w:t xml:space="preserve">discuss whether the </w:t>
      </w:r>
      <w:proofErr w:type="spellStart"/>
      <w:r w:rsidRPr="00A201EB">
        <w:rPr>
          <w:b/>
          <w:i/>
          <w:szCs w:val="20"/>
        </w:rPr>
        <w:t>pur-TimeAlignmentTimer</w:t>
      </w:r>
      <w:proofErr w:type="spellEnd"/>
      <w:r w:rsidRPr="00A201EB">
        <w:rPr>
          <w:b/>
          <w:szCs w:val="20"/>
        </w:rPr>
        <w:t xml:space="preserve"> is no longer needed.</w:t>
      </w:r>
    </w:p>
    <w:p w14:paraId="1A43F6CD" w14:textId="77777777" w:rsidR="00A201EB" w:rsidRDefault="00A201EB" w:rsidP="00C84D82">
      <w:pPr>
        <w:snapToGrid w:val="0"/>
        <w:spacing w:after="100"/>
        <w:jc w:val="both"/>
        <w:rPr>
          <w:rFonts w:eastAsia="等线"/>
          <w:szCs w:val="20"/>
          <w:lang w:eastAsia="zh-CN"/>
        </w:rPr>
      </w:pPr>
    </w:p>
    <w:p w14:paraId="6761DB27" w14:textId="4D0DDDAC" w:rsidR="004D5865" w:rsidRDefault="004909D9" w:rsidP="00C84D82">
      <w:pPr>
        <w:snapToGrid w:val="0"/>
        <w:spacing w:after="100"/>
        <w:jc w:val="both"/>
        <w:rPr>
          <w:szCs w:val="20"/>
        </w:rPr>
      </w:pPr>
      <w:r>
        <w:rPr>
          <w:rFonts w:eastAsia="等线"/>
          <w:szCs w:val="20"/>
          <w:lang w:eastAsia="zh-CN"/>
        </w:rPr>
        <w:t>According</w:t>
      </w:r>
      <w:r w:rsidR="0062358A">
        <w:rPr>
          <w:rFonts w:eastAsia="等线"/>
          <w:szCs w:val="20"/>
          <w:lang w:eastAsia="zh-CN"/>
        </w:rPr>
        <w:t xml:space="preserve"> to our analysis in R17 </w:t>
      </w:r>
      <w:proofErr w:type="spellStart"/>
      <w:r w:rsidR="0062358A">
        <w:rPr>
          <w:rFonts w:eastAsia="等线"/>
          <w:szCs w:val="20"/>
          <w:lang w:eastAsia="zh-CN"/>
        </w:rPr>
        <w:t>IoT</w:t>
      </w:r>
      <w:proofErr w:type="spellEnd"/>
      <w:r w:rsidR="0062358A">
        <w:rPr>
          <w:rFonts w:eastAsia="等线"/>
          <w:szCs w:val="20"/>
          <w:lang w:eastAsia="zh-CN"/>
        </w:rPr>
        <w:t xml:space="preserve"> NTN, if </w:t>
      </w:r>
      <w:r w:rsidR="00A201EB">
        <w:rPr>
          <w:rFonts w:eastAsia="仿宋"/>
          <w:szCs w:val="21"/>
        </w:rPr>
        <w:t>c</w:t>
      </w:r>
      <w:r w:rsidR="00A201EB" w:rsidRPr="00AD4527">
        <w:rPr>
          <w:rFonts w:eastAsia="仿宋"/>
          <w:szCs w:val="21"/>
        </w:rPr>
        <w:t>ontention</w:t>
      </w:r>
      <w:r w:rsidR="00A201EB">
        <w:rPr>
          <w:rFonts w:eastAsia="仿宋"/>
          <w:szCs w:val="21"/>
        </w:rPr>
        <w:t>-b</w:t>
      </w:r>
      <w:r w:rsidR="00A201EB" w:rsidRPr="00AD4527">
        <w:rPr>
          <w:rFonts w:eastAsia="仿宋"/>
          <w:szCs w:val="21"/>
        </w:rPr>
        <w:t>ased Shared PUR</w:t>
      </w:r>
      <w:r w:rsidR="0062358A">
        <w:rPr>
          <w:rFonts w:eastAsia="仿宋"/>
          <w:szCs w:val="21"/>
        </w:rPr>
        <w:t xml:space="preserve"> (e.g., above solution 2) can be supported</w:t>
      </w:r>
      <w:r>
        <w:rPr>
          <w:rFonts w:eastAsia="仿宋"/>
          <w:szCs w:val="21"/>
        </w:rPr>
        <w:t xml:space="preserve">, </w:t>
      </w:r>
      <w:r w:rsidR="004D5865">
        <w:rPr>
          <w:rFonts w:eastAsia="仿宋"/>
          <w:szCs w:val="21"/>
        </w:rPr>
        <w:t>the requirement</w:t>
      </w:r>
      <w:r>
        <w:rPr>
          <w:rFonts w:eastAsia="仿宋"/>
          <w:szCs w:val="21"/>
        </w:rPr>
        <w:t xml:space="preserve"> in legacy PUR function</w:t>
      </w:r>
      <w:r w:rsidR="004D5865">
        <w:rPr>
          <w:rFonts w:eastAsia="仿宋"/>
          <w:szCs w:val="21"/>
        </w:rPr>
        <w:t xml:space="preserve"> that PUR can only be used in </w:t>
      </w:r>
      <w:r w:rsidR="004D5865">
        <w:rPr>
          <w:rFonts w:hint="eastAsia"/>
          <w:szCs w:val="20"/>
        </w:rPr>
        <w:t xml:space="preserve">the cell </w:t>
      </w:r>
      <w:r w:rsidR="004D5865">
        <w:rPr>
          <w:szCs w:val="20"/>
        </w:rPr>
        <w:t xml:space="preserve">where </w:t>
      </w:r>
      <w:proofErr w:type="spellStart"/>
      <w:r w:rsidR="004D5865" w:rsidRPr="0032698C">
        <w:rPr>
          <w:rFonts w:hint="eastAsia"/>
          <w:i/>
          <w:szCs w:val="20"/>
        </w:rPr>
        <w:t>pur-Config</w:t>
      </w:r>
      <w:proofErr w:type="spellEnd"/>
      <w:r w:rsidR="004D5865">
        <w:rPr>
          <w:rFonts w:hint="eastAsia"/>
          <w:szCs w:val="20"/>
        </w:rPr>
        <w:t xml:space="preserve"> was provided</w:t>
      </w:r>
      <w:r w:rsidR="004D5865">
        <w:rPr>
          <w:szCs w:val="20"/>
        </w:rPr>
        <w:t xml:space="preserve"> seems no longer needed. </w:t>
      </w:r>
      <w:r>
        <w:rPr>
          <w:szCs w:val="20"/>
        </w:rPr>
        <w:t>This will further</w:t>
      </w:r>
      <w:r w:rsidR="004D5865">
        <w:rPr>
          <w:rFonts w:eastAsia="仿宋"/>
          <w:szCs w:val="21"/>
        </w:rPr>
        <w:t xml:space="preserve"> </w:t>
      </w:r>
      <w:r w:rsidR="00A201EB">
        <w:rPr>
          <w:rFonts w:eastAsia="仿宋"/>
          <w:szCs w:val="21"/>
        </w:rPr>
        <w:t xml:space="preserve">make </w:t>
      </w:r>
      <w:r w:rsidR="004D5865">
        <w:rPr>
          <w:rFonts w:eastAsia="仿宋"/>
          <w:szCs w:val="21"/>
        </w:rPr>
        <w:t>the PUR function</w:t>
      </w:r>
      <w:r w:rsidR="00A201EB">
        <w:rPr>
          <w:rFonts w:eastAsia="仿宋"/>
          <w:szCs w:val="21"/>
        </w:rPr>
        <w:t xml:space="preserve"> </w:t>
      </w:r>
      <w:r w:rsidR="004D5865">
        <w:rPr>
          <w:rFonts w:eastAsia="仿宋"/>
          <w:szCs w:val="21"/>
        </w:rPr>
        <w:t xml:space="preserve">applicable </w:t>
      </w:r>
      <w:r w:rsidR="004D5865" w:rsidRPr="00A201EB">
        <w:rPr>
          <w:rFonts w:eastAsia="仿宋"/>
          <w:szCs w:val="21"/>
        </w:rPr>
        <w:t>to</w:t>
      </w:r>
      <w:r w:rsidR="004D5865">
        <w:rPr>
          <w:rFonts w:eastAsia="仿宋"/>
          <w:szCs w:val="21"/>
        </w:rPr>
        <w:t xml:space="preserve"> </w:t>
      </w:r>
      <w:r w:rsidR="00A201EB">
        <w:rPr>
          <w:rFonts w:eastAsia="仿宋"/>
          <w:szCs w:val="21"/>
        </w:rPr>
        <w:t>not only</w:t>
      </w:r>
      <w:r w:rsidR="004D5865">
        <w:rPr>
          <w:rFonts w:eastAsia="仿宋"/>
          <w:szCs w:val="21"/>
        </w:rPr>
        <w:t xml:space="preserve"> the case of </w:t>
      </w:r>
      <w:r w:rsidR="004D5865" w:rsidRPr="008F7DD9">
        <w:rPr>
          <w:rFonts w:hint="eastAsia"/>
          <w:szCs w:val="20"/>
        </w:rPr>
        <w:t xml:space="preserve">fixed cell of </w:t>
      </w:r>
      <w:proofErr w:type="spellStart"/>
      <w:r w:rsidR="004D5865" w:rsidRPr="008F7DD9">
        <w:rPr>
          <w:rFonts w:hint="eastAsia"/>
          <w:szCs w:val="20"/>
        </w:rPr>
        <w:t>IoT</w:t>
      </w:r>
      <w:proofErr w:type="spellEnd"/>
      <w:r w:rsidR="004D5865" w:rsidRPr="008F7DD9">
        <w:rPr>
          <w:rFonts w:hint="eastAsia"/>
          <w:szCs w:val="20"/>
        </w:rPr>
        <w:t xml:space="preserve"> over LEO with same PCI</w:t>
      </w:r>
      <w:r w:rsidR="004D5865">
        <w:rPr>
          <w:szCs w:val="20"/>
        </w:rPr>
        <w:t xml:space="preserve"> but also the</w:t>
      </w:r>
      <w:r w:rsidR="004D5865" w:rsidRPr="008F7DD9">
        <w:rPr>
          <w:rFonts w:hint="eastAsia"/>
          <w:szCs w:val="20"/>
        </w:rPr>
        <w:t xml:space="preserve"> cases of moving cell of </w:t>
      </w:r>
      <w:proofErr w:type="spellStart"/>
      <w:r w:rsidR="004D5865" w:rsidRPr="008F7DD9">
        <w:rPr>
          <w:rFonts w:hint="eastAsia"/>
          <w:szCs w:val="20"/>
        </w:rPr>
        <w:t>IoT</w:t>
      </w:r>
      <w:proofErr w:type="spellEnd"/>
      <w:r w:rsidR="004D5865" w:rsidRPr="008F7DD9">
        <w:rPr>
          <w:rFonts w:hint="eastAsia"/>
          <w:szCs w:val="20"/>
        </w:rPr>
        <w:t xml:space="preserve"> over LEO and fixed cell of </w:t>
      </w:r>
      <w:proofErr w:type="spellStart"/>
      <w:r w:rsidR="004D5865" w:rsidRPr="008F7DD9">
        <w:rPr>
          <w:rFonts w:hint="eastAsia"/>
          <w:szCs w:val="20"/>
        </w:rPr>
        <w:t>IoT</w:t>
      </w:r>
      <w:proofErr w:type="spellEnd"/>
      <w:r w:rsidR="004D5865" w:rsidRPr="008F7DD9">
        <w:rPr>
          <w:rFonts w:hint="eastAsia"/>
          <w:szCs w:val="20"/>
        </w:rPr>
        <w:t xml:space="preserve"> over LEO with different PCI</w:t>
      </w:r>
      <w:r w:rsidR="004D5865">
        <w:rPr>
          <w:szCs w:val="20"/>
        </w:rPr>
        <w:t>.</w:t>
      </w:r>
    </w:p>
    <w:p w14:paraId="0126CD63" w14:textId="3BEC9BFF" w:rsidR="00C84D82" w:rsidRPr="004D5865" w:rsidRDefault="004D5865" w:rsidP="00C84D82">
      <w:pPr>
        <w:snapToGrid w:val="0"/>
        <w:spacing w:after="100"/>
        <w:jc w:val="both"/>
        <w:rPr>
          <w:rFonts w:eastAsia="等线"/>
          <w:b/>
          <w:szCs w:val="20"/>
          <w:lang w:eastAsia="zh-CN"/>
        </w:rPr>
      </w:pPr>
      <w:r w:rsidRPr="004D5865">
        <w:rPr>
          <w:rFonts w:eastAsia="仿宋"/>
          <w:b/>
          <w:szCs w:val="21"/>
        </w:rPr>
        <w:t>Obser</w:t>
      </w:r>
      <w:r>
        <w:rPr>
          <w:rFonts w:eastAsia="仿宋"/>
          <w:b/>
          <w:szCs w:val="21"/>
        </w:rPr>
        <w:t>va</w:t>
      </w:r>
      <w:r w:rsidRPr="004D5865">
        <w:rPr>
          <w:rFonts w:eastAsia="仿宋"/>
          <w:b/>
          <w:szCs w:val="21"/>
        </w:rPr>
        <w:t xml:space="preserve">tion 1: To support contention-based Shared PUR </w:t>
      </w:r>
      <w:r w:rsidR="00DB374B">
        <w:rPr>
          <w:rFonts w:eastAsia="仿宋"/>
          <w:b/>
          <w:szCs w:val="21"/>
        </w:rPr>
        <w:t>may make the</w:t>
      </w:r>
      <w:r w:rsidRPr="004D5865">
        <w:rPr>
          <w:rFonts w:eastAsia="仿宋"/>
          <w:b/>
          <w:szCs w:val="21"/>
        </w:rPr>
        <w:t xml:space="preserve"> requirement that PUR can only be used in </w:t>
      </w:r>
      <w:r w:rsidRPr="004D5865">
        <w:rPr>
          <w:rFonts w:hint="eastAsia"/>
          <w:b/>
          <w:szCs w:val="20"/>
        </w:rPr>
        <w:t xml:space="preserve">the cell </w:t>
      </w:r>
      <w:r w:rsidRPr="004D5865">
        <w:rPr>
          <w:b/>
          <w:szCs w:val="20"/>
        </w:rPr>
        <w:t xml:space="preserve">where </w:t>
      </w:r>
      <w:proofErr w:type="spellStart"/>
      <w:r w:rsidRPr="004D5865">
        <w:rPr>
          <w:rFonts w:hint="eastAsia"/>
          <w:b/>
          <w:i/>
          <w:szCs w:val="20"/>
        </w:rPr>
        <w:t>pur-Config</w:t>
      </w:r>
      <w:proofErr w:type="spellEnd"/>
      <w:r w:rsidRPr="004D5865">
        <w:rPr>
          <w:rFonts w:hint="eastAsia"/>
          <w:b/>
          <w:szCs w:val="20"/>
        </w:rPr>
        <w:t xml:space="preserve"> was provided</w:t>
      </w:r>
      <w:r w:rsidR="00DB374B">
        <w:rPr>
          <w:b/>
          <w:szCs w:val="20"/>
        </w:rPr>
        <w:t xml:space="preserve"> no longer needed. This will further make the PUR </w:t>
      </w:r>
      <w:r w:rsidR="00BC42F8">
        <w:rPr>
          <w:b/>
          <w:szCs w:val="20"/>
        </w:rPr>
        <w:t>function</w:t>
      </w:r>
      <w:r w:rsidRPr="004D5865">
        <w:rPr>
          <w:rFonts w:eastAsia="仿宋"/>
          <w:b/>
          <w:szCs w:val="21"/>
        </w:rPr>
        <w:t xml:space="preserve"> applicable to not only the case of </w:t>
      </w:r>
      <w:r w:rsidRPr="004D5865">
        <w:rPr>
          <w:rFonts w:hint="eastAsia"/>
          <w:b/>
          <w:szCs w:val="20"/>
        </w:rPr>
        <w:t xml:space="preserve">fixed cell of </w:t>
      </w:r>
      <w:proofErr w:type="spellStart"/>
      <w:r w:rsidRPr="004D5865">
        <w:rPr>
          <w:rFonts w:hint="eastAsia"/>
          <w:b/>
          <w:szCs w:val="20"/>
        </w:rPr>
        <w:t>IoT</w:t>
      </w:r>
      <w:proofErr w:type="spellEnd"/>
      <w:r w:rsidRPr="004D5865">
        <w:rPr>
          <w:rFonts w:hint="eastAsia"/>
          <w:b/>
          <w:szCs w:val="20"/>
        </w:rPr>
        <w:t xml:space="preserve"> over LEO with same PCI</w:t>
      </w:r>
      <w:r w:rsidRPr="004D5865">
        <w:rPr>
          <w:b/>
          <w:szCs w:val="20"/>
        </w:rPr>
        <w:t xml:space="preserve"> but also the</w:t>
      </w:r>
      <w:r w:rsidRPr="004D5865">
        <w:rPr>
          <w:rFonts w:hint="eastAsia"/>
          <w:b/>
          <w:szCs w:val="20"/>
        </w:rPr>
        <w:t xml:space="preserve"> cases of moving cell of </w:t>
      </w:r>
      <w:proofErr w:type="spellStart"/>
      <w:r w:rsidRPr="004D5865">
        <w:rPr>
          <w:rFonts w:hint="eastAsia"/>
          <w:b/>
          <w:szCs w:val="20"/>
        </w:rPr>
        <w:t>IoT</w:t>
      </w:r>
      <w:proofErr w:type="spellEnd"/>
      <w:r w:rsidRPr="004D5865">
        <w:rPr>
          <w:rFonts w:hint="eastAsia"/>
          <w:b/>
          <w:szCs w:val="20"/>
        </w:rPr>
        <w:t xml:space="preserve"> over LEO and fixed cell of </w:t>
      </w:r>
      <w:proofErr w:type="spellStart"/>
      <w:r w:rsidRPr="004D5865">
        <w:rPr>
          <w:rFonts w:hint="eastAsia"/>
          <w:b/>
          <w:szCs w:val="20"/>
        </w:rPr>
        <w:t>IoT</w:t>
      </w:r>
      <w:proofErr w:type="spellEnd"/>
      <w:r w:rsidRPr="004D5865">
        <w:rPr>
          <w:rFonts w:hint="eastAsia"/>
          <w:b/>
          <w:szCs w:val="20"/>
        </w:rPr>
        <w:t xml:space="preserve"> over LEO with different PCI</w:t>
      </w:r>
      <w:r w:rsidRPr="004D5865">
        <w:rPr>
          <w:b/>
          <w:szCs w:val="20"/>
        </w:rPr>
        <w:t>.</w:t>
      </w:r>
    </w:p>
    <w:p w14:paraId="77D53DCA" w14:textId="0727AB4E" w:rsidR="004D5865" w:rsidRPr="00A201EB" w:rsidRDefault="004D5865" w:rsidP="004D5865">
      <w:pPr>
        <w:snapToGrid w:val="0"/>
        <w:spacing w:after="100"/>
        <w:jc w:val="both"/>
        <w:rPr>
          <w:rFonts w:eastAsia="等线"/>
          <w:b/>
          <w:szCs w:val="20"/>
          <w:lang w:eastAsia="zh-CN"/>
        </w:rPr>
      </w:pPr>
      <w:r w:rsidRPr="00A201EB">
        <w:rPr>
          <w:rFonts w:eastAsia="等线"/>
          <w:b/>
          <w:szCs w:val="20"/>
          <w:lang w:eastAsia="zh-CN"/>
        </w:rPr>
        <w:t xml:space="preserve">Proposal </w:t>
      </w:r>
      <w:r w:rsidR="004909D9">
        <w:rPr>
          <w:rFonts w:eastAsia="等线"/>
          <w:b/>
          <w:szCs w:val="20"/>
          <w:lang w:eastAsia="zh-CN"/>
        </w:rPr>
        <w:t>3</w:t>
      </w:r>
      <w:r w:rsidRPr="00A201EB">
        <w:rPr>
          <w:rFonts w:eastAsia="等线"/>
          <w:b/>
          <w:szCs w:val="20"/>
          <w:lang w:eastAsia="zh-CN"/>
        </w:rPr>
        <w:t xml:space="preserve">: </w:t>
      </w:r>
      <w:r w:rsidR="004909D9">
        <w:rPr>
          <w:rFonts w:eastAsia="等线"/>
          <w:b/>
          <w:szCs w:val="20"/>
          <w:lang w:eastAsia="zh-CN"/>
        </w:rPr>
        <w:t xml:space="preserve">It’s suggested that, if </w:t>
      </w:r>
      <w:r w:rsidR="004909D9" w:rsidRPr="004D5865">
        <w:rPr>
          <w:rFonts w:eastAsia="仿宋"/>
          <w:b/>
          <w:szCs w:val="21"/>
        </w:rPr>
        <w:t>contention-based Shared PUR</w:t>
      </w:r>
      <w:r w:rsidR="004909D9">
        <w:rPr>
          <w:rFonts w:eastAsia="仿宋"/>
          <w:b/>
          <w:szCs w:val="21"/>
        </w:rPr>
        <w:t xml:space="preserve"> is supported, </w:t>
      </w:r>
      <w:r w:rsidR="00BC42F8">
        <w:rPr>
          <w:rFonts w:eastAsia="仿宋"/>
          <w:b/>
          <w:szCs w:val="21"/>
        </w:rPr>
        <w:t xml:space="preserve">when the UE changes the camping cell, the UE doesn’t </w:t>
      </w:r>
      <w:r w:rsidR="00E5771A">
        <w:rPr>
          <w:rFonts w:eastAsia="仿宋"/>
          <w:b/>
          <w:szCs w:val="21"/>
        </w:rPr>
        <w:t xml:space="preserve">need </w:t>
      </w:r>
      <w:r w:rsidR="00BC42F8">
        <w:rPr>
          <w:rFonts w:eastAsia="仿宋"/>
          <w:b/>
          <w:szCs w:val="21"/>
        </w:rPr>
        <w:t>to</w:t>
      </w:r>
      <w:r w:rsidR="00E5771A">
        <w:rPr>
          <w:rFonts w:eastAsia="仿宋"/>
          <w:b/>
          <w:szCs w:val="21"/>
        </w:rPr>
        <w:t xml:space="preserve"> stop using </w:t>
      </w:r>
      <w:r w:rsidR="004C7F8B">
        <w:rPr>
          <w:rFonts w:eastAsia="仿宋"/>
          <w:b/>
          <w:szCs w:val="21"/>
        </w:rPr>
        <w:t xml:space="preserve">this enhanced </w:t>
      </w:r>
      <w:r w:rsidR="00E5771A">
        <w:rPr>
          <w:rFonts w:eastAsia="仿宋"/>
          <w:b/>
          <w:szCs w:val="21"/>
        </w:rPr>
        <w:t>PUR function</w:t>
      </w:r>
      <w:r w:rsidR="00BC42F8">
        <w:rPr>
          <w:rFonts w:eastAsia="仿宋"/>
          <w:b/>
          <w:szCs w:val="21"/>
        </w:rPr>
        <w:t>.</w:t>
      </w:r>
    </w:p>
    <w:p w14:paraId="00DE8CCE" w14:textId="56C14F7D" w:rsidR="00D92B21" w:rsidRDefault="00F2116C" w:rsidP="00F2116C">
      <w:pPr>
        <w:pStyle w:val="3"/>
        <w:numPr>
          <w:ilvl w:val="2"/>
          <w:numId w:val="1"/>
        </w:numPr>
        <w:spacing w:before="240" w:after="120"/>
        <w:ind w:left="720"/>
        <w:rPr>
          <w:rFonts w:ascii="Arial" w:hAnsi="Arial" w:cs="Arial"/>
          <w:color w:val="auto"/>
        </w:rPr>
      </w:pPr>
      <w:r w:rsidRPr="00F2116C">
        <w:rPr>
          <w:rFonts w:ascii="Arial" w:hAnsi="Arial" w:cs="Arial"/>
          <w:color w:val="auto"/>
        </w:rPr>
        <w:t>T</w:t>
      </w:r>
      <w:r w:rsidR="00D92B21" w:rsidRPr="00F2116C">
        <w:rPr>
          <w:rFonts w:ascii="Arial" w:hAnsi="Arial" w:cs="Arial"/>
          <w:color w:val="auto"/>
        </w:rPr>
        <w:t xml:space="preserve">he configuration </w:t>
      </w:r>
      <w:r w:rsidRPr="00F2116C">
        <w:rPr>
          <w:rFonts w:ascii="Arial" w:hAnsi="Arial" w:cs="Arial"/>
          <w:color w:val="auto"/>
        </w:rPr>
        <w:t>for shared</w:t>
      </w:r>
      <w:r w:rsidR="00D92B21" w:rsidRPr="00F2116C">
        <w:rPr>
          <w:rFonts w:ascii="Arial" w:hAnsi="Arial" w:cs="Arial"/>
          <w:color w:val="auto"/>
        </w:rPr>
        <w:t xml:space="preserve"> </w:t>
      </w:r>
      <w:r w:rsidR="007D5C3B">
        <w:rPr>
          <w:rFonts w:ascii="Arial" w:hAnsi="Arial" w:cs="Arial"/>
          <w:color w:val="auto"/>
        </w:rPr>
        <w:t>PUR</w:t>
      </w:r>
      <w:r w:rsidR="00D92B21" w:rsidRPr="00F2116C">
        <w:rPr>
          <w:rFonts w:ascii="Arial" w:hAnsi="Arial" w:cs="Arial"/>
          <w:color w:val="auto"/>
        </w:rPr>
        <w:t xml:space="preserve"> resource</w:t>
      </w:r>
      <w:r w:rsidRPr="00F2116C">
        <w:rPr>
          <w:rFonts w:ascii="Arial" w:hAnsi="Arial" w:cs="Arial"/>
          <w:color w:val="auto"/>
        </w:rPr>
        <w:t>s</w:t>
      </w:r>
    </w:p>
    <w:p w14:paraId="02DCCF84" w14:textId="063D57DA" w:rsidR="005E69BB" w:rsidRDefault="005E69BB" w:rsidP="00F2116C">
      <w:pPr>
        <w:spacing w:after="100"/>
      </w:pPr>
      <w:r>
        <w:t xml:space="preserve">For legacy PUR, NW needs to provide UE with dedicated resources configuration via RRC connection release message. For reference, the resources configuration is </w:t>
      </w:r>
      <w:r w:rsidR="004C7F8B">
        <w:t xml:space="preserve">copied </w:t>
      </w:r>
      <w:r>
        <w:t>as below (tak</w:t>
      </w:r>
      <w:r w:rsidR="004C7F8B">
        <w:t>ing</w:t>
      </w:r>
      <w:r>
        <w:t xml:space="preserve"> NB-</w:t>
      </w:r>
      <w:proofErr w:type="spellStart"/>
      <w:r>
        <w:t>IoT</w:t>
      </w:r>
      <w:proofErr w:type="spellEnd"/>
      <w:r>
        <w:t xml:space="preserve"> as example):</w:t>
      </w:r>
    </w:p>
    <w:tbl>
      <w:tblPr>
        <w:tblStyle w:val="ae"/>
        <w:tblW w:w="0" w:type="auto"/>
        <w:tblLook w:val="04A0" w:firstRow="1" w:lastRow="0" w:firstColumn="1" w:lastColumn="0" w:noHBand="0" w:noVBand="1"/>
      </w:tblPr>
      <w:tblGrid>
        <w:gridCol w:w="9629"/>
      </w:tblGrid>
      <w:tr w:rsidR="005E69BB" w14:paraId="2AB2A776" w14:textId="77777777" w:rsidTr="005E69BB">
        <w:tc>
          <w:tcPr>
            <w:tcW w:w="9629" w:type="dxa"/>
          </w:tcPr>
          <w:p w14:paraId="5C440E04" w14:textId="77777777" w:rsidR="005E69BB" w:rsidRPr="005E69BB" w:rsidRDefault="005E69BB" w:rsidP="004B00A2">
            <w:pPr>
              <w:pStyle w:val="4"/>
              <w:overflowPunct w:val="0"/>
              <w:autoSpaceDE w:val="0"/>
              <w:autoSpaceDN w:val="0"/>
              <w:adjustRightInd w:val="0"/>
              <w:spacing w:before="120" w:after="60" w:line="240" w:lineRule="auto"/>
              <w:ind w:left="1418" w:hanging="1418"/>
              <w:textAlignment w:val="baseline"/>
              <w:rPr>
                <w:rFonts w:ascii="Arial" w:eastAsia="Times New Roman" w:hAnsi="Arial" w:cs="Times New Roman"/>
                <w:iCs w:val="0"/>
                <w:color w:val="auto"/>
                <w:sz w:val="24"/>
                <w:szCs w:val="20"/>
                <w:lang w:val="en-GB" w:eastAsia="ja-JP"/>
              </w:rPr>
            </w:pPr>
            <w:bookmarkStart w:id="13" w:name="_Toc36810782"/>
            <w:bookmarkStart w:id="14" w:name="_Toc36847146"/>
            <w:bookmarkStart w:id="15" w:name="_Toc36939799"/>
            <w:bookmarkStart w:id="16" w:name="_Toc37082779"/>
            <w:bookmarkStart w:id="17" w:name="_Toc46481418"/>
            <w:bookmarkStart w:id="18" w:name="_Toc46482652"/>
            <w:bookmarkStart w:id="19" w:name="_Toc46483886"/>
            <w:bookmarkStart w:id="20" w:name="_Toc156168588"/>
            <w:r w:rsidRPr="005E69BB">
              <w:rPr>
                <w:rFonts w:ascii="Arial" w:eastAsia="Times New Roman" w:hAnsi="Arial" w:cs="Times New Roman"/>
                <w:i w:val="0"/>
                <w:iCs w:val="0"/>
                <w:color w:val="auto"/>
                <w:sz w:val="24"/>
                <w:szCs w:val="20"/>
                <w:lang w:val="en-GB" w:eastAsia="ja-JP"/>
              </w:rPr>
              <w:lastRenderedPageBreak/>
              <w:t>–</w:t>
            </w:r>
            <w:r w:rsidRPr="005E69BB">
              <w:rPr>
                <w:rFonts w:ascii="Arial" w:eastAsia="Times New Roman" w:hAnsi="Arial" w:cs="Times New Roman"/>
                <w:i w:val="0"/>
                <w:iCs w:val="0"/>
                <w:color w:val="auto"/>
                <w:sz w:val="24"/>
                <w:szCs w:val="20"/>
                <w:lang w:val="en-GB" w:eastAsia="ja-JP"/>
              </w:rPr>
              <w:tab/>
            </w:r>
            <w:r w:rsidRPr="005E69BB">
              <w:rPr>
                <w:rFonts w:ascii="Arial" w:eastAsia="Times New Roman" w:hAnsi="Arial" w:cs="Times New Roman"/>
                <w:iCs w:val="0"/>
                <w:color w:val="auto"/>
                <w:sz w:val="24"/>
                <w:szCs w:val="20"/>
                <w:lang w:val="en-GB" w:eastAsia="ja-JP"/>
              </w:rPr>
              <w:t>PUR-</w:t>
            </w:r>
            <w:proofErr w:type="spellStart"/>
            <w:r w:rsidRPr="005E69BB">
              <w:rPr>
                <w:rFonts w:ascii="Arial" w:eastAsia="Times New Roman" w:hAnsi="Arial" w:cs="Times New Roman"/>
                <w:iCs w:val="0"/>
                <w:color w:val="auto"/>
                <w:sz w:val="24"/>
                <w:szCs w:val="20"/>
                <w:lang w:val="en-GB" w:eastAsia="ja-JP"/>
              </w:rPr>
              <w:t>Config</w:t>
            </w:r>
            <w:proofErr w:type="spellEnd"/>
            <w:r w:rsidRPr="005E69BB">
              <w:rPr>
                <w:rFonts w:ascii="Arial" w:eastAsia="Times New Roman" w:hAnsi="Arial" w:cs="Times New Roman"/>
                <w:iCs w:val="0"/>
                <w:color w:val="auto"/>
                <w:sz w:val="24"/>
                <w:szCs w:val="20"/>
                <w:lang w:val="en-GB" w:eastAsia="ja-JP"/>
              </w:rPr>
              <w:t>-NB</w:t>
            </w:r>
            <w:bookmarkEnd w:id="13"/>
            <w:bookmarkEnd w:id="14"/>
            <w:bookmarkEnd w:id="15"/>
            <w:bookmarkEnd w:id="16"/>
            <w:bookmarkEnd w:id="17"/>
            <w:bookmarkEnd w:id="18"/>
            <w:bookmarkEnd w:id="19"/>
            <w:bookmarkEnd w:id="20"/>
          </w:p>
          <w:p w14:paraId="39DAA9E3" w14:textId="77777777" w:rsidR="005E69BB" w:rsidRPr="00146683" w:rsidRDefault="005E69BB" w:rsidP="004B00A2">
            <w:pPr>
              <w:spacing w:after="60"/>
            </w:pPr>
            <w:r w:rsidRPr="00146683">
              <w:t xml:space="preserve">The IE </w:t>
            </w:r>
            <w:r w:rsidRPr="00146683">
              <w:rPr>
                <w:i/>
                <w:noProof/>
              </w:rPr>
              <w:t>PUR-Config-NB</w:t>
            </w:r>
            <w:r w:rsidRPr="00146683">
              <w:t xml:space="preserve"> is used to specify PUR configuration.</w:t>
            </w:r>
          </w:p>
          <w:p w14:paraId="14B43BAA" w14:textId="77777777" w:rsidR="005E69BB" w:rsidRPr="00146683" w:rsidRDefault="005E69BB" w:rsidP="004B00A2">
            <w:pPr>
              <w:pStyle w:val="TH"/>
              <w:spacing w:after="60"/>
              <w:rPr>
                <w:bCs/>
                <w:i/>
                <w:iCs/>
                <w:noProof/>
              </w:rPr>
            </w:pPr>
            <w:r w:rsidRPr="00146683">
              <w:rPr>
                <w:bCs/>
                <w:i/>
                <w:iCs/>
                <w:noProof/>
              </w:rPr>
              <w:t xml:space="preserve">PUR-Config-NB </w:t>
            </w:r>
            <w:r w:rsidRPr="00146683">
              <w:rPr>
                <w:bCs/>
                <w:iCs/>
                <w:noProof/>
              </w:rPr>
              <w:t>information element</w:t>
            </w:r>
          </w:p>
          <w:p w14:paraId="6161A633" w14:textId="77777777" w:rsidR="005E69BB" w:rsidRPr="00146683" w:rsidRDefault="005E69BB" w:rsidP="005E69BB">
            <w:pPr>
              <w:pStyle w:val="PL"/>
              <w:shd w:val="clear" w:color="auto" w:fill="E6E6E6"/>
            </w:pPr>
            <w:r w:rsidRPr="00146683">
              <w:t>-- ASN1START</w:t>
            </w:r>
          </w:p>
          <w:p w14:paraId="7A31CA44" w14:textId="77777777" w:rsidR="005E69BB" w:rsidRPr="00146683" w:rsidRDefault="005E69BB" w:rsidP="005E69BB">
            <w:pPr>
              <w:pStyle w:val="PL"/>
              <w:shd w:val="clear" w:color="auto" w:fill="E6E6E6"/>
            </w:pPr>
          </w:p>
          <w:p w14:paraId="63298771" w14:textId="77777777" w:rsidR="005E69BB" w:rsidRPr="00146683" w:rsidRDefault="005E69BB" w:rsidP="005E69BB">
            <w:pPr>
              <w:pStyle w:val="PL"/>
              <w:shd w:val="clear" w:color="auto" w:fill="E6E6E6"/>
            </w:pPr>
            <w:r w:rsidRPr="00146683">
              <w:t>PUR-Config-NB-r16</w:t>
            </w:r>
            <w:r w:rsidRPr="00146683">
              <w:tab/>
              <w:t>::=</w:t>
            </w:r>
            <w:r w:rsidRPr="00146683">
              <w:tab/>
            </w:r>
            <w:r w:rsidRPr="00146683">
              <w:tab/>
            </w:r>
            <w:r w:rsidRPr="00146683">
              <w:tab/>
            </w:r>
            <w:r w:rsidRPr="00146683">
              <w:tab/>
              <w:t>SEQUENCE {</w:t>
            </w:r>
          </w:p>
          <w:p w14:paraId="4B3DD3E4" w14:textId="77777777" w:rsidR="005E69BB" w:rsidRPr="00146683" w:rsidRDefault="005E69BB" w:rsidP="005E69BB">
            <w:pPr>
              <w:pStyle w:val="PL"/>
              <w:shd w:val="clear" w:color="auto" w:fill="E6E6E6"/>
            </w:pPr>
            <w:r w:rsidRPr="00146683">
              <w:tab/>
              <w:t>pur-ConfigID-r16</w:t>
            </w:r>
            <w:r w:rsidRPr="00146683">
              <w:tab/>
            </w:r>
            <w:r w:rsidRPr="00146683">
              <w:tab/>
            </w:r>
            <w:r w:rsidRPr="00146683">
              <w:tab/>
            </w:r>
            <w:r w:rsidRPr="00146683">
              <w:tab/>
            </w:r>
            <w:r w:rsidRPr="00146683">
              <w:tab/>
              <w:t>PUR-ConfigID-NB-r16</w:t>
            </w:r>
            <w:r w:rsidRPr="00146683">
              <w:tab/>
            </w:r>
            <w:r w:rsidRPr="00146683">
              <w:tab/>
            </w:r>
            <w:r w:rsidRPr="00146683">
              <w:tab/>
            </w:r>
            <w:r w:rsidRPr="00146683">
              <w:tab/>
              <w:t>OPTIONAL,</w:t>
            </w:r>
            <w:r w:rsidRPr="00146683">
              <w:tab/>
              <w:t>--Need OR</w:t>
            </w:r>
          </w:p>
          <w:p w14:paraId="1DF6A381" w14:textId="77777777" w:rsidR="005E69BB" w:rsidRPr="00146683" w:rsidRDefault="005E69BB" w:rsidP="005E69BB">
            <w:pPr>
              <w:pStyle w:val="PL"/>
              <w:shd w:val="clear" w:color="auto" w:fill="E6E6E6"/>
            </w:pPr>
            <w:r w:rsidRPr="00146683">
              <w:tab/>
              <w:t>pur-TimeAlignmentTimer-r16</w:t>
            </w:r>
            <w:r w:rsidRPr="00146683">
              <w:tab/>
            </w:r>
            <w:r w:rsidRPr="00146683">
              <w:tab/>
            </w:r>
            <w:r w:rsidRPr="00146683">
              <w:tab/>
              <w:t>INTEGER (1..8)</w:t>
            </w:r>
            <w:r w:rsidRPr="00146683">
              <w:tab/>
            </w:r>
            <w:r w:rsidRPr="00146683">
              <w:tab/>
            </w:r>
            <w:r w:rsidRPr="00146683">
              <w:tab/>
            </w:r>
            <w:r w:rsidRPr="00146683">
              <w:tab/>
              <w:t>OPTIONAL,</w:t>
            </w:r>
            <w:r w:rsidRPr="00146683">
              <w:tab/>
              <w:t>--Need OR</w:t>
            </w:r>
          </w:p>
          <w:p w14:paraId="19EB3EE4" w14:textId="77777777" w:rsidR="005E69BB" w:rsidRPr="00146683" w:rsidRDefault="005E69BB" w:rsidP="005E69BB">
            <w:pPr>
              <w:pStyle w:val="PL"/>
              <w:shd w:val="clear" w:color="auto" w:fill="E6E6E6"/>
            </w:pPr>
            <w:r w:rsidRPr="00146683">
              <w:tab/>
              <w:t>pur-NRSRP-ChangeThreshold-r16</w:t>
            </w:r>
            <w:r w:rsidRPr="00146683">
              <w:tab/>
            </w:r>
            <w:r w:rsidRPr="00146683">
              <w:tab/>
              <w:t>SetupRelease {PUR-NRSRP-ChangeThreshold-NB-r16}</w:t>
            </w:r>
          </w:p>
          <w:p w14:paraId="70D87F0D"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C8F07D7" w14:textId="77777777" w:rsidR="005E69BB" w:rsidRPr="00146683" w:rsidRDefault="005E69BB" w:rsidP="005E69BB">
            <w:pPr>
              <w:pStyle w:val="PL"/>
              <w:shd w:val="clear" w:color="auto" w:fill="E6E6E6"/>
            </w:pPr>
            <w:r w:rsidRPr="00146683">
              <w:tab/>
              <w:t>pur-ImplicitReleaseAfter-r16</w:t>
            </w:r>
            <w:r w:rsidRPr="00146683">
              <w:tab/>
            </w:r>
            <w:r w:rsidRPr="00146683">
              <w:tab/>
              <w:t>ENUMERATED {n2, n4, n8, spare}</w:t>
            </w:r>
            <w:r w:rsidRPr="00146683">
              <w:tab/>
              <w:t>OPTIONAL,</w:t>
            </w:r>
            <w:r w:rsidRPr="00146683">
              <w:tab/>
              <w:t>--Need OR</w:t>
            </w:r>
          </w:p>
          <w:p w14:paraId="562C8F28" w14:textId="77777777" w:rsidR="005E69BB" w:rsidRPr="00146683" w:rsidRDefault="005E69BB" w:rsidP="005E69BB">
            <w:pPr>
              <w:pStyle w:val="PL"/>
              <w:shd w:val="clear" w:color="auto" w:fill="E6E6E6"/>
            </w:pPr>
            <w:r w:rsidRPr="00146683">
              <w:tab/>
              <w:t>pur-RNTI-r16</w:t>
            </w:r>
            <w:r w:rsidRPr="00146683">
              <w:tab/>
            </w:r>
            <w:r w:rsidRPr="00146683">
              <w:tab/>
            </w:r>
            <w:r w:rsidRPr="00146683">
              <w:tab/>
            </w:r>
            <w:r w:rsidRPr="00146683">
              <w:tab/>
            </w:r>
            <w:r w:rsidRPr="00146683">
              <w:tab/>
            </w:r>
            <w:r w:rsidRPr="00146683">
              <w:tab/>
              <w:t>C-RNTI</w:t>
            </w:r>
            <w:r w:rsidRPr="00146683">
              <w:tab/>
            </w:r>
            <w:r w:rsidRPr="00146683">
              <w:tab/>
            </w:r>
            <w:r w:rsidRPr="00146683">
              <w:tab/>
            </w:r>
            <w:r w:rsidRPr="00146683">
              <w:tab/>
            </w:r>
            <w:r w:rsidRPr="00146683">
              <w:tab/>
            </w:r>
            <w:r w:rsidRPr="00146683">
              <w:tab/>
            </w:r>
            <w:r w:rsidRPr="00146683">
              <w:tab/>
              <w:t>OPTIONAL,</w:t>
            </w:r>
            <w:r w:rsidRPr="00146683">
              <w:tab/>
              <w:t>--Need ON</w:t>
            </w:r>
          </w:p>
          <w:p w14:paraId="067CD963" w14:textId="77777777" w:rsidR="005E69BB" w:rsidRPr="00146683" w:rsidRDefault="005E69BB" w:rsidP="005E69BB">
            <w:pPr>
              <w:pStyle w:val="PL"/>
              <w:shd w:val="clear" w:color="auto" w:fill="E6E6E6"/>
            </w:pPr>
            <w:r w:rsidRPr="00146683">
              <w:tab/>
              <w:t>pur-ResponseWindowTimer-r16</w:t>
            </w:r>
            <w:r w:rsidRPr="00146683">
              <w:tab/>
            </w:r>
            <w:r w:rsidRPr="00146683">
              <w:tab/>
            </w:r>
            <w:r w:rsidRPr="00146683">
              <w:tab/>
              <w:t>ENUMERATED {pp1, pp2, pp3, pp4, pp8, pp16, pp32, pp64}</w:t>
            </w:r>
          </w:p>
          <w:p w14:paraId="7EAC54FF"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445B705" w14:textId="77777777" w:rsidR="005E69BB" w:rsidRPr="00146683" w:rsidRDefault="005E69BB" w:rsidP="005E69BB">
            <w:pPr>
              <w:pStyle w:val="PL"/>
              <w:shd w:val="clear" w:color="auto" w:fill="E6E6E6"/>
            </w:pPr>
            <w:r w:rsidRPr="00146683">
              <w:tab/>
              <w:t>pur-StartTimeParameters-r16</w:t>
            </w:r>
            <w:r w:rsidRPr="00146683">
              <w:tab/>
            </w:r>
            <w:r w:rsidRPr="00146683">
              <w:tab/>
            </w:r>
            <w:r w:rsidRPr="00146683">
              <w:tab/>
              <w:t>SEQUENCE {</w:t>
            </w:r>
          </w:p>
          <w:p w14:paraId="718B025F" w14:textId="77777777" w:rsidR="005E69BB" w:rsidRPr="00146683" w:rsidRDefault="005E69BB" w:rsidP="005E69BB">
            <w:pPr>
              <w:pStyle w:val="PL"/>
              <w:shd w:val="clear" w:color="auto" w:fill="E6E6E6"/>
            </w:pPr>
            <w:r w:rsidRPr="00146683">
              <w:tab/>
            </w:r>
            <w:r w:rsidRPr="00146683">
              <w:tab/>
              <w:t>periodicityAndOffset-r16</w:t>
            </w:r>
            <w:r w:rsidRPr="00146683">
              <w:tab/>
            </w:r>
            <w:r w:rsidRPr="00146683">
              <w:tab/>
            </w:r>
            <w:r w:rsidRPr="00146683">
              <w:tab/>
              <w:t>PUR-PeriodicityAndOffset-NB-r16,</w:t>
            </w:r>
          </w:p>
          <w:p w14:paraId="7CE6E241" w14:textId="77777777" w:rsidR="005E69BB" w:rsidRPr="00146683" w:rsidRDefault="005E69BB" w:rsidP="005E69BB">
            <w:pPr>
              <w:pStyle w:val="PL"/>
              <w:shd w:val="clear" w:color="auto" w:fill="E6E6E6"/>
            </w:pPr>
            <w:r w:rsidRPr="00146683">
              <w:tab/>
            </w:r>
            <w:r w:rsidRPr="00146683">
              <w:tab/>
              <w:t>startSFN-r16</w:t>
            </w:r>
            <w:r w:rsidRPr="00146683">
              <w:tab/>
            </w:r>
            <w:r w:rsidRPr="00146683">
              <w:tab/>
            </w:r>
            <w:r w:rsidRPr="00146683">
              <w:tab/>
            </w:r>
            <w:r w:rsidRPr="00146683">
              <w:tab/>
            </w:r>
            <w:r w:rsidRPr="00146683">
              <w:tab/>
            </w:r>
            <w:r w:rsidRPr="00146683">
              <w:tab/>
              <w:t>INTEGER (0..1023),</w:t>
            </w:r>
          </w:p>
          <w:p w14:paraId="4082DF9C" w14:textId="77777777" w:rsidR="005E69BB" w:rsidRPr="00146683" w:rsidRDefault="005E69BB" w:rsidP="005E69BB">
            <w:pPr>
              <w:pStyle w:val="PL"/>
              <w:shd w:val="clear" w:color="auto" w:fill="E6E6E6"/>
            </w:pPr>
            <w:r w:rsidRPr="00146683">
              <w:tab/>
            </w:r>
            <w:r w:rsidRPr="00146683">
              <w:tab/>
              <w:t>startSubframe-r16</w:t>
            </w:r>
            <w:r w:rsidRPr="00146683">
              <w:tab/>
            </w:r>
            <w:r w:rsidRPr="00146683">
              <w:tab/>
            </w:r>
            <w:r w:rsidRPr="00146683">
              <w:tab/>
            </w:r>
            <w:r w:rsidRPr="00146683">
              <w:tab/>
            </w:r>
            <w:r w:rsidRPr="00146683">
              <w:tab/>
              <w:t>INTEGER (0..9),</w:t>
            </w:r>
          </w:p>
          <w:p w14:paraId="77C93138" w14:textId="77777777" w:rsidR="005E69BB" w:rsidRPr="00146683" w:rsidRDefault="005E69BB" w:rsidP="005E69BB">
            <w:pPr>
              <w:pStyle w:val="PL"/>
              <w:shd w:val="clear" w:color="auto" w:fill="E6E6E6"/>
            </w:pPr>
            <w:r w:rsidRPr="00146683">
              <w:tab/>
            </w:r>
            <w:r w:rsidRPr="00146683">
              <w:tab/>
              <w:t>hsfn-LSB-Info-r16</w:t>
            </w:r>
            <w:r w:rsidRPr="00146683">
              <w:tab/>
            </w:r>
            <w:r w:rsidRPr="00146683">
              <w:tab/>
            </w:r>
            <w:r w:rsidRPr="00146683">
              <w:tab/>
            </w:r>
            <w:r w:rsidRPr="00146683">
              <w:tab/>
            </w:r>
            <w:r w:rsidRPr="00146683">
              <w:tab/>
              <w:t>BIT STRING (SIZE(1))</w:t>
            </w:r>
          </w:p>
          <w:p w14:paraId="7C723178" w14:textId="77777777" w:rsidR="005E69BB" w:rsidRPr="00146683" w:rsidRDefault="005E69BB" w:rsidP="005E69BB">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43E0B9CF" w14:textId="77777777" w:rsidR="005E69BB" w:rsidRPr="00146683" w:rsidRDefault="005E69BB" w:rsidP="005E69BB">
            <w:pPr>
              <w:pStyle w:val="PL"/>
              <w:shd w:val="clear" w:color="auto" w:fill="E6E6E6"/>
            </w:pPr>
            <w:r w:rsidRPr="00146683">
              <w:tab/>
              <w:t>pur-NumOccasions-r16</w:t>
            </w:r>
            <w:r w:rsidRPr="00146683">
              <w:tab/>
            </w:r>
            <w:r w:rsidRPr="00146683">
              <w:tab/>
            </w:r>
            <w:r w:rsidRPr="00146683">
              <w:tab/>
            </w:r>
            <w:r w:rsidRPr="00146683">
              <w:tab/>
              <w:t>ENUMERATED {one, infinite},</w:t>
            </w:r>
          </w:p>
          <w:p w14:paraId="1F4525B9" w14:textId="77777777" w:rsidR="005E69BB" w:rsidRPr="00146683" w:rsidRDefault="005E69BB" w:rsidP="005E69BB">
            <w:pPr>
              <w:pStyle w:val="PL"/>
              <w:shd w:val="clear" w:color="auto" w:fill="E6E6E6"/>
            </w:pPr>
            <w:r w:rsidRPr="00146683">
              <w:tab/>
              <w:t>pur-PhysicalConfig-r16</w:t>
            </w:r>
            <w:r w:rsidRPr="00146683">
              <w:tab/>
            </w:r>
            <w:r w:rsidRPr="00146683">
              <w:tab/>
            </w:r>
            <w:r w:rsidRPr="00146683">
              <w:tab/>
            </w:r>
            <w:r w:rsidRPr="00146683">
              <w:tab/>
              <w:t>SEQUENCE {</w:t>
            </w:r>
          </w:p>
          <w:p w14:paraId="3AC4F6C9" w14:textId="77777777" w:rsidR="005E69BB" w:rsidRPr="00146683" w:rsidRDefault="005E69BB" w:rsidP="005E69BB">
            <w:pPr>
              <w:pStyle w:val="PL"/>
              <w:shd w:val="clear" w:color="auto" w:fill="E6E6E6"/>
            </w:pPr>
            <w:r w:rsidRPr="00146683">
              <w:tab/>
            </w:r>
            <w:r w:rsidRPr="00146683">
              <w:tab/>
              <w:t>carrierConfig-r16</w:t>
            </w:r>
            <w:r w:rsidRPr="00146683">
              <w:tab/>
            </w:r>
            <w:r w:rsidRPr="00146683">
              <w:tab/>
            </w:r>
            <w:r w:rsidRPr="00146683">
              <w:tab/>
            </w:r>
            <w:r w:rsidRPr="00146683">
              <w:tab/>
            </w:r>
            <w:r w:rsidRPr="00146683">
              <w:tab/>
              <w:t>CarrierConfigDedicated-NB-r13,</w:t>
            </w:r>
          </w:p>
          <w:p w14:paraId="313C48EC" w14:textId="77777777" w:rsidR="005E69BB" w:rsidRPr="00146683" w:rsidRDefault="005E69BB" w:rsidP="005E69BB">
            <w:pPr>
              <w:pStyle w:val="PL"/>
              <w:shd w:val="clear" w:color="auto" w:fill="E6E6E6"/>
            </w:pPr>
            <w:r w:rsidRPr="00146683">
              <w:tab/>
            </w:r>
            <w:r w:rsidRPr="00146683">
              <w:tab/>
              <w:t>npusch-NumRUsIndex-r16</w:t>
            </w:r>
            <w:r w:rsidRPr="00146683">
              <w:tab/>
            </w:r>
            <w:r w:rsidRPr="00146683">
              <w:tab/>
            </w:r>
            <w:r w:rsidRPr="00146683">
              <w:tab/>
            </w:r>
            <w:r w:rsidRPr="00146683">
              <w:tab/>
              <w:t>INTEGER (0..7),</w:t>
            </w:r>
          </w:p>
          <w:p w14:paraId="70C65FA5" w14:textId="77777777" w:rsidR="005E69BB" w:rsidRPr="00146683" w:rsidRDefault="005E69BB" w:rsidP="005E69BB">
            <w:pPr>
              <w:pStyle w:val="PL"/>
              <w:shd w:val="clear" w:color="auto" w:fill="E6E6E6"/>
            </w:pPr>
            <w:r w:rsidRPr="00146683">
              <w:tab/>
            </w:r>
            <w:r w:rsidRPr="00146683">
              <w:tab/>
              <w:t>npusch-NumRepetitionsIndex-r16</w:t>
            </w:r>
            <w:r w:rsidRPr="00146683">
              <w:tab/>
            </w:r>
            <w:r w:rsidRPr="00146683">
              <w:tab/>
              <w:t>INTEGER (0..7),</w:t>
            </w:r>
          </w:p>
          <w:p w14:paraId="05503BF3" w14:textId="77777777" w:rsidR="005E69BB" w:rsidRPr="00146683" w:rsidRDefault="005E69BB" w:rsidP="005E69BB">
            <w:pPr>
              <w:pStyle w:val="PL"/>
              <w:shd w:val="clear" w:color="auto" w:fill="E6E6E6"/>
            </w:pPr>
            <w:r w:rsidRPr="00146683">
              <w:tab/>
            </w:r>
            <w:r w:rsidRPr="00146683">
              <w:tab/>
              <w:t>npusch-SubCarrierSetIndex-r16</w:t>
            </w:r>
            <w:r w:rsidRPr="00146683">
              <w:tab/>
            </w:r>
            <w:r w:rsidRPr="00146683">
              <w:tab/>
              <w:t>CHOICE {</w:t>
            </w:r>
          </w:p>
          <w:p w14:paraId="72188841" w14:textId="77777777" w:rsidR="005E69BB" w:rsidRPr="00146683" w:rsidRDefault="005E69BB" w:rsidP="005E69BB">
            <w:pPr>
              <w:pStyle w:val="PL"/>
              <w:shd w:val="clear" w:color="auto" w:fill="E6E6E6"/>
            </w:pPr>
            <w:r w:rsidRPr="00146683">
              <w:tab/>
            </w:r>
            <w:r w:rsidRPr="00146683">
              <w:tab/>
            </w:r>
            <w:r w:rsidRPr="00146683">
              <w:tab/>
              <w:t>khz15</w:t>
            </w:r>
            <w:r w:rsidRPr="00146683">
              <w:tab/>
            </w:r>
            <w:r w:rsidRPr="00146683">
              <w:tab/>
            </w:r>
            <w:r w:rsidRPr="00146683">
              <w:tab/>
            </w:r>
            <w:r w:rsidRPr="00146683">
              <w:tab/>
            </w:r>
            <w:r w:rsidRPr="00146683">
              <w:tab/>
            </w:r>
            <w:r w:rsidRPr="00146683">
              <w:tab/>
            </w:r>
            <w:r w:rsidRPr="00146683">
              <w:tab/>
            </w:r>
            <w:r w:rsidRPr="00146683">
              <w:tab/>
              <w:t>INTEGER (0..18),</w:t>
            </w:r>
          </w:p>
          <w:p w14:paraId="3230218C" w14:textId="77777777" w:rsidR="005E69BB" w:rsidRPr="00146683" w:rsidRDefault="005E69BB" w:rsidP="005E69BB">
            <w:pPr>
              <w:pStyle w:val="PL"/>
              <w:shd w:val="clear" w:color="auto" w:fill="E6E6E6"/>
            </w:pPr>
            <w:r w:rsidRPr="00146683">
              <w:tab/>
            </w:r>
            <w:r w:rsidRPr="00146683">
              <w:tab/>
            </w:r>
            <w:r w:rsidRPr="00146683">
              <w:tab/>
              <w:t>khz3dot75</w:t>
            </w:r>
            <w:r w:rsidRPr="00146683">
              <w:tab/>
            </w:r>
            <w:r w:rsidRPr="00146683">
              <w:tab/>
            </w:r>
            <w:r w:rsidRPr="00146683">
              <w:tab/>
            </w:r>
            <w:r w:rsidRPr="00146683">
              <w:tab/>
            </w:r>
            <w:r w:rsidRPr="00146683">
              <w:tab/>
            </w:r>
            <w:r w:rsidRPr="00146683">
              <w:tab/>
            </w:r>
            <w:r w:rsidRPr="00146683">
              <w:tab/>
              <w:t>INTEGER (0..47)</w:t>
            </w:r>
          </w:p>
          <w:p w14:paraId="7B83BC1E" w14:textId="77777777" w:rsidR="005E69BB" w:rsidRPr="00146683" w:rsidRDefault="005E69BB" w:rsidP="005E69BB">
            <w:pPr>
              <w:pStyle w:val="PL"/>
              <w:shd w:val="clear" w:color="auto" w:fill="E6E6E6"/>
            </w:pPr>
            <w:r w:rsidRPr="00146683">
              <w:tab/>
            </w:r>
            <w:r w:rsidRPr="00146683">
              <w:tab/>
              <w:t>},</w:t>
            </w:r>
          </w:p>
          <w:p w14:paraId="07D4B6F3" w14:textId="77777777" w:rsidR="005E69BB" w:rsidRPr="00146683" w:rsidRDefault="005E69BB" w:rsidP="005E69BB">
            <w:pPr>
              <w:pStyle w:val="PL"/>
              <w:shd w:val="clear" w:color="auto" w:fill="E6E6E6"/>
            </w:pPr>
            <w:r w:rsidRPr="00146683">
              <w:tab/>
            </w:r>
            <w:r w:rsidRPr="00146683">
              <w:tab/>
              <w:t>npusch-MCS-r16</w:t>
            </w:r>
            <w:r w:rsidRPr="00146683">
              <w:tab/>
            </w:r>
            <w:r w:rsidRPr="00146683">
              <w:tab/>
            </w:r>
            <w:r w:rsidRPr="00146683">
              <w:tab/>
            </w:r>
            <w:r w:rsidRPr="00146683">
              <w:tab/>
            </w:r>
            <w:r w:rsidRPr="00146683">
              <w:tab/>
            </w:r>
            <w:r w:rsidRPr="00146683">
              <w:tab/>
              <w:t>CHOICE {</w:t>
            </w:r>
          </w:p>
          <w:p w14:paraId="067B390F" w14:textId="77777777" w:rsidR="005E69BB" w:rsidRPr="00146683" w:rsidRDefault="005E69BB" w:rsidP="005E69BB">
            <w:pPr>
              <w:pStyle w:val="PL"/>
              <w:shd w:val="clear" w:color="auto" w:fill="E6E6E6"/>
            </w:pPr>
            <w:r w:rsidRPr="00146683">
              <w:tab/>
            </w:r>
            <w:r w:rsidRPr="00146683">
              <w:tab/>
            </w:r>
            <w:r w:rsidRPr="00146683">
              <w:tab/>
              <w:t>singleTone</w:t>
            </w:r>
            <w:r w:rsidRPr="00146683">
              <w:tab/>
            </w:r>
            <w:r w:rsidRPr="00146683">
              <w:tab/>
            </w:r>
            <w:r w:rsidRPr="00146683">
              <w:tab/>
            </w:r>
            <w:r w:rsidRPr="00146683">
              <w:tab/>
            </w:r>
            <w:r w:rsidRPr="00146683">
              <w:tab/>
            </w:r>
            <w:r w:rsidRPr="00146683">
              <w:tab/>
            </w:r>
            <w:r w:rsidRPr="00146683">
              <w:tab/>
              <w:t>INTEGER (0..10),</w:t>
            </w:r>
          </w:p>
          <w:p w14:paraId="4048B171" w14:textId="77777777" w:rsidR="005E69BB" w:rsidRPr="00146683" w:rsidRDefault="005E69BB" w:rsidP="005E69BB">
            <w:pPr>
              <w:pStyle w:val="PL"/>
              <w:shd w:val="clear" w:color="auto" w:fill="E6E6E6"/>
            </w:pPr>
            <w:r w:rsidRPr="00146683">
              <w:tab/>
            </w:r>
            <w:r w:rsidRPr="00146683">
              <w:tab/>
            </w:r>
            <w:r w:rsidRPr="00146683">
              <w:tab/>
              <w:t>multiTone</w:t>
            </w:r>
            <w:r w:rsidRPr="00146683">
              <w:tab/>
            </w:r>
            <w:r w:rsidRPr="00146683">
              <w:tab/>
            </w:r>
            <w:r w:rsidRPr="00146683">
              <w:tab/>
            </w:r>
            <w:r w:rsidRPr="00146683">
              <w:tab/>
            </w:r>
            <w:r w:rsidRPr="00146683">
              <w:tab/>
            </w:r>
            <w:r w:rsidRPr="00146683">
              <w:tab/>
            </w:r>
            <w:r w:rsidRPr="00146683">
              <w:tab/>
              <w:t>INTEGER (0..13)</w:t>
            </w:r>
          </w:p>
          <w:p w14:paraId="3FCC1058" w14:textId="77777777" w:rsidR="005E69BB" w:rsidRPr="00146683" w:rsidRDefault="005E69BB" w:rsidP="005E69BB">
            <w:pPr>
              <w:pStyle w:val="PL"/>
              <w:shd w:val="clear" w:color="auto" w:fill="E6E6E6"/>
            </w:pPr>
            <w:r w:rsidRPr="00146683">
              <w:tab/>
            </w:r>
            <w:r w:rsidRPr="00146683">
              <w:tab/>
              <w:t>},</w:t>
            </w:r>
          </w:p>
          <w:p w14:paraId="129BE713" w14:textId="77777777" w:rsidR="005E69BB" w:rsidRPr="00146683" w:rsidRDefault="005E69BB" w:rsidP="005E69BB">
            <w:pPr>
              <w:pStyle w:val="PL"/>
              <w:shd w:val="clear" w:color="auto" w:fill="E6E6E6"/>
            </w:pPr>
            <w:r w:rsidRPr="00146683">
              <w:tab/>
            </w:r>
            <w:r w:rsidRPr="00146683">
              <w:tab/>
              <w:t>p0-UE-NPUSCH-r16</w:t>
            </w:r>
            <w:r w:rsidRPr="00146683">
              <w:tab/>
            </w:r>
            <w:r w:rsidRPr="00146683">
              <w:tab/>
            </w:r>
            <w:r w:rsidRPr="00146683">
              <w:tab/>
            </w:r>
            <w:r w:rsidRPr="00146683">
              <w:tab/>
            </w:r>
            <w:r w:rsidRPr="00146683">
              <w:tab/>
              <w:t>INTEGER (-8..7),</w:t>
            </w:r>
          </w:p>
          <w:p w14:paraId="01FC74FC" w14:textId="77777777" w:rsidR="005E69BB" w:rsidRPr="00146683" w:rsidRDefault="005E69BB" w:rsidP="005E69BB">
            <w:pPr>
              <w:pStyle w:val="PL"/>
              <w:shd w:val="clear" w:color="auto" w:fill="E6E6E6"/>
            </w:pPr>
            <w:r w:rsidRPr="00146683">
              <w:tab/>
            </w:r>
            <w:r w:rsidRPr="00146683">
              <w:tab/>
              <w:t>alpha-r16</w:t>
            </w:r>
            <w:r w:rsidRPr="00146683">
              <w:tab/>
            </w:r>
            <w:r w:rsidRPr="00146683">
              <w:tab/>
            </w:r>
            <w:r w:rsidRPr="00146683">
              <w:tab/>
            </w:r>
            <w:r w:rsidRPr="00146683">
              <w:tab/>
            </w:r>
            <w:r w:rsidRPr="00146683">
              <w:tab/>
            </w:r>
            <w:r w:rsidRPr="00146683">
              <w:tab/>
            </w:r>
            <w:r w:rsidRPr="00146683">
              <w:tab/>
              <w:t>ENUMERATED {al0, al04, al05, al06,</w:t>
            </w:r>
          </w:p>
          <w:p w14:paraId="4D209A0C"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al07, al08, al09, al1},</w:t>
            </w:r>
          </w:p>
          <w:p w14:paraId="76C2A888" w14:textId="77777777" w:rsidR="005E69BB" w:rsidRPr="00146683" w:rsidRDefault="005E69BB" w:rsidP="005E69BB">
            <w:pPr>
              <w:pStyle w:val="PL"/>
              <w:shd w:val="clear" w:color="auto" w:fill="E6E6E6"/>
            </w:pPr>
            <w:r w:rsidRPr="00146683">
              <w:tab/>
            </w:r>
            <w:r w:rsidRPr="00146683">
              <w:tab/>
              <w:t>npusch-CyclicShift-r16</w:t>
            </w:r>
            <w:r w:rsidRPr="00146683">
              <w:tab/>
            </w:r>
            <w:r w:rsidRPr="00146683">
              <w:tab/>
            </w:r>
            <w:r w:rsidRPr="00146683">
              <w:tab/>
            </w:r>
            <w:r w:rsidRPr="00146683">
              <w:tab/>
              <w:t>ENUMERATED {n0, n6},</w:t>
            </w:r>
          </w:p>
          <w:p w14:paraId="24C86903" w14:textId="77777777" w:rsidR="005E69BB" w:rsidRPr="00146683" w:rsidRDefault="005E69BB" w:rsidP="005E69BB">
            <w:pPr>
              <w:pStyle w:val="PL"/>
              <w:shd w:val="clear" w:color="auto" w:fill="E6E6E6"/>
            </w:pPr>
            <w:r w:rsidRPr="00146683">
              <w:tab/>
            </w:r>
            <w:r w:rsidRPr="00146683">
              <w:tab/>
              <w:t>npdcch-Config-r16</w:t>
            </w:r>
            <w:r w:rsidRPr="00146683">
              <w:tab/>
            </w:r>
            <w:r w:rsidRPr="00146683">
              <w:tab/>
            </w:r>
            <w:r w:rsidRPr="00146683">
              <w:tab/>
            </w:r>
            <w:r w:rsidRPr="00146683">
              <w:tab/>
            </w:r>
            <w:r w:rsidRPr="00146683">
              <w:tab/>
              <w:t>NPDCCH-ConfigDedicated-NB-r13</w:t>
            </w:r>
          </w:p>
          <w:p w14:paraId="37715874" w14:textId="77777777" w:rsidR="005E69BB" w:rsidRPr="00146683" w:rsidRDefault="005E69BB" w:rsidP="005E69BB">
            <w:pPr>
              <w:pStyle w:val="PL"/>
              <w:shd w:val="clear" w:color="auto" w:fill="E6E6E6"/>
            </w:pPr>
            <w:r w:rsidRPr="00146683">
              <w:tab/>
              <w:t>}</w:t>
            </w:r>
            <w:r w:rsidRPr="00146683">
              <w:tab/>
              <w:t>OPTIONAL,</w:t>
            </w:r>
            <w:r w:rsidRPr="00146683">
              <w:tab/>
              <w:t>-- Need ON</w:t>
            </w:r>
          </w:p>
          <w:p w14:paraId="125B351B" w14:textId="77777777" w:rsidR="005E69BB" w:rsidRPr="00146683" w:rsidRDefault="005E69BB" w:rsidP="005E69BB">
            <w:pPr>
              <w:pStyle w:val="PL"/>
              <w:shd w:val="clear" w:color="auto" w:fill="E6E6E6"/>
            </w:pPr>
            <w:r w:rsidRPr="00146683">
              <w:tab/>
              <w:t>...,</w:t>
            </w:r>
          </w:p>
          <w:p w14:paraId="501113EA" w14:textId="77777777" w:rsidR="005E69BB" w:rsidRPr="00146683" w:rsidRDefault="005E69BB" w:rsidP="005E69BB">
            <w:pPr>
              <w:pStyle w:val="PL"/>
              <w:shd w:val="clear" w:color="auto" w:fill="E6E6E6"/>
            </w:pPr>
            <w:r w:rsidRPr="00146683">
              <w:tab/>
              <w:t>[[</w:t>
            </w:r>
          </w:p>
          <w:p w14:paraId="3A35E04F" w14:textId="77777777" w:rsidR="005E69BB" w:rsidRPr="00146683" w:rsidRDefault="005E69BB" w:rsidP="005E69BB">
            <w:pPr>
              <w:pStyle w:val="PL"/>
              <w:shd w:val="clear" w:color="auto" w:fill="E6E6E6"/>
            </w:pPr>
            <w:r w:rsidRPr="00146683">
              <w:tab/>
            </w:r>
            <w:r w:rsidRPr="00146683">
              <w:tab/>
              <w:t>pur-PhysicalConfig-v1650</w:t>
            </w:r>
            <w:r w:rsidRPr="00146683">
              <w:tab/>
            </w:r>
            <w:r w:rsidRPr="00146683">
              <w:tab/>
            </w:r>
            <w:r w:rsidRPr="00146683">
              <w:tab/>
              <w:t>SEQUENCE {</w:t>
            </w:r>
          </w:p>
          <w:p w14:paraId="3FEB0A8B" w14:textId="77777777" w:rsidR="005E69BB" w:rsidRPr="00146683" w:rsidRDefault="005E69BB" w:rsidP="005E69BB">
            <w:pPr>
              <w:pStyle w:val="PL"/>
              <w:shd w:val="clear" w:color="auto" w:fill="E6E6E6"/>
            </w:pPr>
            <w:r w:rsidRPr="00146683">
              <w:tab/>
            </w:r>
            <w:r w:rsidRPr="00146683">
              <w:tab/>
            </w:r>
            <w:r w:rsidRPr="00146683">
              <w:tab/>
              <w:t>ack-NACK-NumRepetitions-r16</w:t>
            </w:r>
            <w:r w:rsidRPr="00146683">
              <w:tab/>
            </w:r>
            <w:r w:rsidRPr="00146683">
              <w:tab/>
              <w:t>ACK-NACK-NumRepetitions-NB-r13</w:t>
            </w:r>
          </w:p>
          <w:p w14:paraId="37005A27"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238F53F9" w14:textId="77777777" w:rsidR="005E69BB" w:rsidRPr="00146683" w:rsidRDefault="005E69BB" w:rsidP="005E69BB">
            <w:pPr>
              <w:pStyle w:val="PL"/>
              <w:shd w:val="clear" w:color="auto" w:fill="E6E6E6"/>
            </w:pPr>
            <w:r w:rsidRPr="00146683">
              <w:tab/>
              <w:t>]],</w:t>
            </w:r>
          </w:p>
          <w:p w14:paraId="4C954E13" w14:textId="77777777" w:rsidR="005E69BB" w:rsidRPr="00146683" w:rsidRDefault="005E69BB" w:rsidP="005E69BB">
            <w:pPr>
              <w:pStyle w:val="PL"/>
              <w:shd w:val="clear" w:color="auto" w:fill="E6E6E6"/>
            </w:pPr>
            <w:r w:rsidRPr="00146683">
              <w:tab/>
              <w:t>[[</w:t>
            </w:r>
          </w:p>
          <w:p w14:paraId="16E107D8" w14:textId="77777777" w:rsidR="005E69BB" w:rsidRPr="00146683" w:rsidRDefault="005E69BB" w:rsidP="005E69BB">
            <w:pPr>
              <w:pStyle w:val="PL"/>
              <w:shd w:val="clear" w:color="auto" w:fill="E6E6E6"/>
            </w:pPr>
            <w:r w:rsidRPr="00146683">
              <w:tab/>
            </w:r>
            <w:r w:rsidRPr="00146683">
              <w:tab/>
              <w:t>pur-PhysicalConfig-v1700</w:t>
            </w:r>
            <w:r w:rsidRPr="00146683">
              <w:tab/>
            </w:r>
            <w:r w:rsidRPr="00146683">
              <w:tab/>
            </w:r>
            <w:r w:rsidRPr="00146683">
              <w:tab/>
              <w:t>SEQUENCE {</w:t>
            </w:r>
          </w:p>
          <w:p w14:paraId="51F6B43F" w14:textId="137C37F1" w:rsidR="005E69BB" w:rsidRPr="00146683" w:rsidRDefault="005E69BB" w:rsidP="005E69BB">
            <w:pPr>
              <w:pStyle w:val="PL"/>
              <w:shd w:val="clear" w:color="auto" w:fill="E6E6E6"/>
            </w:pPr>
            <w:r w:rsidRPr="00146683">
              <w:tab/>
            </w:r>
            <w:r w:rsidRPr="00146683">
              <w:tab/>
              <w:t>pur-UL-16QAM-Config-r17</w:t>
            </w:r>
            <w:r w:rsidRPr="00146683">
              <w:tab/>
            </w:r>
            <w:r w:rsidRPr="00146683">
              <w:tab/>
              <w:t>SetupRelease {PUR-UL-16QAM-Config-NB-r17} OPTIONAL,</w:t>
            </w:r>
            <w:r w:rsidRPr="00146683">
              <w:tab/>
              <w:t>-- Need ON</w:t>
            </w:r>
          </w:p>
          <w:p w14:paraId="006DB95F" w14:textId="1F7ADF2C" w:rsidR="005E69BB" w:rsidRPr="00146683" w:rsidRDefault="005E69BB" w:rsidP="005E69BB">
            <w:pPr>
              <w:pStyle w:val="PL"/>
              <w:shd w:val="clear" w:color="auto" w:fill="E6E6E6"/>
            </w:pPr>
            <w:r w:rsidRPr="00146683">
              <w:tab/>
            </w:r>
            <w:r w:rsidRPr="00146683">
              <w:tab/>
              <w:t>pur-DL-16QAM-Config-r17</w:t>
            </w:r>
            <w:r w:rsidRPr="00146683">
              <w:tab/>
            </w:r>
            <w:r w:rsidRPr="00146683">
              <w:tab/>
              <w:t>SetupRelease {NPDSCH-16QAM-Config-NB-r17} OPTIONAL</w:t>
            </w:r>
            <w:r w:rsidRPr="00146683">
              <w:tab/>
              <w:t>-- Need ON</w:t>
            </w:r>
          </w:p>
          <w:p w14:paraId="0C6D14E2"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t>OPTIONAL</w:t>
            </w:r>
            <w:r w:rsidRPr="00146683">
              <w:tab/>
              <w:t>-- Need ON</w:t>
            </w:r>
          </w:p>
          <w:p w14:paraId="4FC6CB63" w14:textId="77777777" w:rsidR="005E69BB" w:rsidRPr="00146683" w:rsidRDefault="005E69BB" w:rsidP="005E69BB">
            <w:pPr>
              <w:pStyle w:val="PL"/>
              <w:shd w:val="clear" w:color="auto" w:fill="E6E6E6"/>
            </w:pPr>
            <w:r w:rsidRPr="00146683">
              <w:tab/>
              <w:t>]]</w:t>
            </w:r>
          </w:p>
          <w:p w14:paraId="18757D88" w14:textId="77777777" w:rsidR="005E69BB" w:rsidRPr="00146683" w:rsidRDefault="005E69BB" w:rsidP="005E69BB">
            <w:pPr>
              <w:pStyle w:val="PL"/>
              <w:shd w:val="clear" w:color="auto" w:fill="E6E6E6"/>
              <w:rPr>
                <w:lang w:eastAsia="zh-CN"/>
              </w:rPr>
            </w:pPr>
            <w:r w:rsidRPr="00146683">
              <w:rPr>
                <w:lang w:eastAsia="zh-CN"/>
              </w:rPr>
              <w:t>}</w:t>
            </w:r>
          </w:p>
          <w:p w14:paraId="6E5D7D0E" w14:textId="77777777" w:rsidR="005E69BB" w:rsidRPr="00146683" w:rsidRDefault="005E69BB" w:rsidP="005E69BB">
            <w:pPr>
              <w:pStyle w:val="PL"/>
              <w:shd w:val="clear" w:color="auto" w:fill="E6E6E6"/>
            </w:pPr>
          </w:p>
          <w:p w14:paraId="13937A33" w14:textId="77777777" w:rsidR="005E69BB" w:rsidRPr="00146683" w:rsidRDefault="005E69BB" w:rsidP="005E69BB">
            <w:pPr>
              <w:pStyle w:val="PL"/>
              <w:shd w:val="clear" w:color="auto" w:fill="E6E6E6"/>
            </w:pPr>
            <w:r w:rsidRPr="00146683">
              <w:t>PUR-NRSRP-ChangeThreshold-NB-r16 ::=</w:t>
            </w:r>
            <w:r w:rsidRPr="00146683">
              <w:tab/>
              <w:t>SEQUENCE {</w:t>
            </w:r>
          </w:p>
          <w:p w14:paraId="1BC3B099" w14:textId="77777777" w:rsidR="005E69BB" w:rsidRPr="00146683" w:rsidRDefault="005E69BB" w:rsidP="005E69BB">
            <w:pPr>
              <w:pStyle w:val="PL"/>
              <w:shd w:val="clear" w:color="auto" w:fill="E6E6E6"/>
            </w:pPr>
            <w:r w:rsidRPr="00146683">
              <w:tab/>
              <w:t>increaseThresh-r16</w:t>
            </w:r>
            <w:r w:rsidRPr="00146683">
              <w:tab/>
            </w:r>
            <w:r w:rsidRPr="00146683">
              <w:tab/>
            </w:r>
            <w:r w:rsidRPr="00146683">
              <w:tab/>
            </w:r>
            <w:r w:rsidRPr="00146683">
              <w:tab/>
            </w:r>
            <w:r w:rsidRPr="00146683">
              <w:tab/>
            </w:r>
            <w:r w:rsidRPr="00146683">
              <w:tab/>
              <w:t>NRSRP-ChangeThresh-NB-r16,</w:t>
            </w:r>
          </w:p>
          <w:p w14:paraId="3D5AAEA8" w14:textId="77777777" w:rsidR="005E69BB" w:rsidRPr="00146683" w:rsidRDefault="005E69BB" w:rsidP="005E69BB">
            <w:pPr>
              <w:pStyle w:val="PL"/>
              <w:shd w:val="clear" w:color="auto" w:fill="E6E6E6"/>
            </w:pPr>
            <w:r w:rsidRPr="00146683">
              <w:tab/>
              <w:t>decreaseThresh-r16</w:t>
            </w:r>
            <w:r w:rsidRPr="00146683">
              <w:tab/>
            </w:r>
            <w:r w:rsidRPr="00146683">
              <w:tab/>
            </w:r>
            <w:r w:rsidRPr="00146683">
              <w:tab/>
            </w:r>
            <w:r w:rsidRPr="00146683">
              <w:tab/>
            </w:r>
            <w:r w:rsidRPr="00146683">
              <w:tab/>
            </w:r>
            <w:r w:rsidRPr="00146683">
              <w:tab/>
              <w:t>NRSRP-ChangeThresh-NB-r16</w:t>
            </w:r>
            <w:r w:rsidRPr="00146683">
              <w:tab/>
              <w:t>OPTIONAL</w:t>
            </w:r>
            <w:r w:rsidRPr="00146683">
              <w:tab/>
              <w:t>--Need OP</w:t>
            </w:r>
          </w:p>
          <w:p w14:paraId="5AEB2B09" w14:textId="77777777" w:rsidR="005E69BB" w:rsidRPr="00146683" w:rsidRDefault="005E69BB" w:rsidP="005E69BB">
            <w:pPr>
              <w:pStyle w:val="PL"/>
              <w:shd w:val="clear" w:color="auto" w:fill="E6E6E6"/>
            </w:pPr>
            <w:r w:rsidRPr="00146683">
              <w:t>}</w:t>
            </w:r>
          </w:p>
          <w:p w14:paraId="0ADEE777" w14:textId="77777777" w:rsidR="005E69BB" w:rsidRPr="00146683" w:rsidRDefault="005E69BB" w:rsidP="005E69BB">
            <w:pPr>
              <w:pStyle w:val="PL"/>
              <w:shd w:val="clear" w:color="auto" w:fill="E6E6E6"/>
              <w:rPr>
                <w:lang w:eastAsia="zh-CN"/>
              </w:rPr>
            </w:pPr>
          </w:p>
          <w:p w14:paraId="246288FD" w14:textId="77777777" w:rsidR="005E69BB" w:rsidRPr="00146683" w:rsidRDefault="005E69BB" w:rsidP="005E69BB">
            <w:pPr>
              <w:pStyle w:val="PL"/>
              <w:shd w:val="clear" w:color="auto" w:fill="E6E6E6"/>
              <w:rPr>
                <w:lang w:eastAsia="zh-CN"/>
              </w:rPr>
            </w:pPr>
            <w:r w:rsidRPr="00146683">
              <w:rPr>
                <w:lang w:eastAsia="zh-CN"/>
              </w:rPr>
              <w:t>PUR-UL-16QAM-Config-NB-r17 ::= SEQUENCE {</w:t>
            </w:r>
          </w:p>
          <w:p w14:paraId="732E13B2" w14:textId="77777777" w:rsidR="005E69BB" w:rsidRPr="00146683" w:rsidRDefault="005E69BB" w:rsidP="005E69BB">
            <w:pPr>
              <w:pStyle w:val="PL"/>
              <w:shd w:val="clear" w:color="auto" w:fill="E6E6E6"/>
              <w:rPr>
                <w:lang w:eastAsia="zh-CN"/>
              </w:rPr>
            </w:pPr>
            <w:r w:rsidRPr="00146683">
              <w:rPr>
                <w:lang w:eastAsia="zh-CN"/>
              </w:rPr>
              <w:tab/>
              <w:t>uplinkPowerControlDedicated-r17</w:t>
            </w:r>
            <w:r w:rsidRPr="00146683">
              <w:rPr>
                <w:lang w:eastAsia="zh-CN"/>
              </w:rPr>
              <w:tab/>
            </w:r>
            <w:r w:rsidRPr="00146683">
              <w:rPr>
                <w:lang w:eastAsia="zh-CN"/>
              </w:rPr>
              <w:tab/>
              <w:t>UplinkPowerControlDedicated-NB-v1700</w:t>
            </w:r>
          </w:p>
          <w:p w14:paraId="49B67FEF" w14:textId="77777777" w:rsidR="005E69BB" w:rsidRPr="00146683" w:rsidRDefault="005E69BB" w:rsidP="005E69BB">
            <w:pPr>
              <w:pStyle w:val="PL"/>
              <w:shd w:val="clear" w:color="auto" w:fill="E6E6E6"/>
              <w:rPr>
                <w:lang w:eastAsia="zh-CN"/>
              </w:rPr>
            </w:pPr>
            <w:r w:rsidRPr="00146683">
              <w:rPr>
                <w:lang w:eastAsia="zh-CN"/>
              </w:rPr>
              <w:t>}</w:t>
            </w:r>
          </w:p>
          <w:p w14:paraId="7956DFCB" w14:textId="77777777" w:rsidR="005E69BB" w:rsidRPr="00146683" w:rsidRDefault="005E69BB" w:rsidP="005E69BB">
            <w:pPr>
              <w:pStyle w:val="PL"/>
              <w:shd w:val="clear" w:color="auto" w:fill="E6E6E6"/>
              <w:rPr>
                <w:lang w:eastAsia="zh-CN"/>
              </w:rPr>
            </w:pPr>
          </w:p>
          <w:p w14:paraId="14D46523" w14:textId="77777777" w:rsidR="005E69BB" w:rsidRPr="00146683" w:rsidDel="00A01938" w:rsidRDefault="005E69BB" w:rsidP="005E69BB">
            <w:pPr>
              <w:pStyle w:val="PL"/>
              <w:shd w:val="clear" w:color="auto" w:fill="E6E6E6"/>
            </w:pPr>
            <w:r w:rsidRPr="00146683" w:rsidDel="00A01938">
              <w:t>NRSRP-ChangeThresh-NB-r16 ::= ENUMERATED {dB4, dB6, dB8, dB10, dB14, dB18, dB22, dB26, dB30, dB34, spare6, spare5, spare4, spare3, spare2, spare1}</w:t>
            </w:r>
          </w:p>
          <w:p w14:paraId="3338A2E4" w14:textId="77777777" w:rsidR="005E69BB" w:rsidRPr="00146683" w:rsidRDefault="005E69BB" w:rsidP="005E69BB">
            <w:pPr>
              <w:pStyle w:val="PL"/>
              <w:shd w:val="clear" w:color="auto" w:fill="E6E6E6"/>
            </w:pPr>
          </w:p>
          <w:p w14:paraId="1ECDE0FE" w14:textId="77777777" w:rsidR="005E69BB" w:rsidRPr="00146683" w:rsidRDefault="005E69BB" w:rsidP="005E69BB">
            <w:pPr>
              <w:pStyle w:val="PL"/>
              <w:shd w:val="clear" w:color="auto" w:fill="E6E6E6"/>
            </w:pPr>
            <w:r w:rsidRPr="00146683">
              <w:t>-- ASN1STOP</w:t>
            </w:r>
          </w:p>
          <w:p w14:paraId="2CB15911" w14:textId="6CB54777" w:rsidR="005E69BB" w:rsidRPr="005E69BB" w:rsidRDefault="005E69BB" w:rsidP="00F2116C">
            <w:pPr>
              <w:spacing w:after="100"/>
              <w:rPr>
                <w:rFonts w:eastAsia="等线"/>
                <w:lang w:eastAsia="zh-CN"/>
              </w:rPr>
            </w:pPr>
            <w:r>
              <w:rPr>
                <w:rFonts w:eastAsia="等线" w:hint="eastAsia"/>
                <w:lang w:eastAsia="zh-CN"/>
              </w:rPr>
              <w:t>-</w:t>
            </w:r>
            <w:r>
              <w:rPr>
                <w:rFonts w:eastAsia="等线"/>
                <w:lang w:eastAsia="zh-CN"/>
              </w:rPr>
              <w:t>-----</w:t>
            </w:r>
          </w:p>
        </w:tc>
      </w:tr>
    </w:tbl>
    <w:p w14:paraId="23259171" w14:textId="1A40823D" w:rsidR="000C5A4B" w:rsidRDefault="000C5A4B" w:rsidP="004C7F8B">
      <w:pPr>
        <w:spacing w:before="120" w:after="120"/>
        <w:rPr>
          <w:rFonts w:eastAsia="等线"/>
          <w:lang w:eastAsia="zh-CN"/>
        </w:rPr>
      </w:pPr>
      <w:r>
        <w:rPr>
          <w:rFonts w:eastAsia="等线"/>
          <w:lang w:eastAsia="zh-CN"/>
        </w:rPr>
        <w:t xml:space="preserve">As for the contents of </w:t>
      </w:r>
      <w:r w:rsidR="00AB7F0A">
        <w:rPr>
          <w:rFonts w:eastAsia="等线"/>
          <w:lang w:eastAsia="zh-CN"/>
        </w:rPr>
        <w:t>shared</w:t>
      </w:r>
      <w:r>
        <w:rPr>
          <w:rFonts w:eastAsia="等线"/>
          <w:lang w:eastAsia="zh-CN"/>
        </w:rPr>
        <w:t xml:space="preserve"> PUR resources configuration, </w:t>
      </w:r>
      <w:r w:rsidR="004C7F8B">
        <w:rPr>
          <w:rFonts w:eastAsia="等线"/>
          <w:lang w:eastAsia="zh-CN"/>
        </w:rPr>
        <w:t xml:space="preserve">with reference to </w:t>
      </w:r>
      <w:r>
        <w:rPr>
          <w:rFonts w:eastAsia="等线"/>
          <w:lang w:eastAsia="zh-CN"/>
        </w:rPr>
        <w:t>above</w:t>
      </w:r>
      <w:r w:rsidR="004C7F8B" w:rsidRPr="004C7F8B">
        <w:rPr>
          <w:i/>
        </w:rPr>
        <w:t xml:space="preserve"> PUR-</w:t>
      </w:r>
      <w:proofErr w:type="spellStart"/>
      <w:r w:rsidR="004C7F8B" w:rsidRPr="004C7F8B">
        <w:rPr>
          <w:i/>
        </w:rPr>
        <w:t>Config</w:t>
      </w:r>
      <w:proofErr w:type="spellEnd"/>
      <w:r>
        <w:rPr>
          <w:rFonts w:eastAsia="等线"/>
          <w:lang w:eastAsia="zh-CN"/>
        </w:rPr>
        <w:t xml:space="preserve"> IE</w:t>
      </w:r>
      <w:r w:rsidR="004C7F8B">
        <w:rPr>
          <w:rFonts w:eastAsia="等线"/>
          <w:lang w:eastAsia="zh-CN"/>
        </w:rPr>
        <w:t xml:space="preserve">, </w:t>
      </w:r>
      <w:r w:rsidR="005533D6">
        <w:rPr>
          <w:rFonts w:eastAsia="等线"/>
          <w:lang w:eastAsia="zh-CN"/>
        </w:rPr>
        <w:t xml:space="preserve">from RAN2 perspective, </w:t>
      </w:r>
      <w:r w:rsidR="004C7F8B">
        <w:rPr>
          <w:rFonts w:eastAsia="等线"/>
          <w:lang w:eastAsia="zh-CN"/>
        </w:rPr>
        <w:t>w</w:t>
      </w:r>
      <w:r>
        <w:rPr>
          <w:rFonts w:eastAsia="等线"/>
          <w:lang w:eastAsia="zh-CN"/>
        </w:rPr>
        <w:t>e understand</w:t>
      </w:r>
      <w:r w:rsidR="00AB7F0A">
        <w:rPr>
          <w:rFonts w:eastAsia="等线"/>
          <w:lang w:eastAsia="zh-CN"/>
        </w:rPr>
        <w:t xml:space="preserve"> at least</w:t>
      </w:r>
      <w:r>
        <w:rPr>
          <w:rFonts w:eastAsia="等线"/>
          <w:lang w:eastAsia="zh-CN"/>
        </w:rPr>
        <w:t xml:space="preserve"> the following</w:t>
      </w:r>
      <w:r w:rsidR="004C7F8B">
        <w:rPr>
          <w:rFonts w:eastAsia="等线"/>
          <w:lang w:eastAsia="zh-CN"/>
        </w:rPr>
        <w:t xml:space="preserve"> resources types may be needed:</w:t>
      </w:r>
    </w:p>
    <w:p w14:paraId="11D010EE" w14:textId="2AD809EA" w:rsidR="004C7F8B" w:rsidRPr="005533D6" w:rsidRDefault="004C7F8B" w:rsidP="00070938">
      <w:pPr>
        <w:pStyle w:val="af3"/>
        <w:numPr>
          <w:ilvl w:val="0"/>
          <w:numId w:val="23"/>
        </w:numPr>
        <w:snapToGrid w:val="0"/>
        <w:spacing w:before="60" w:after="60"/>
        <w:ind w:leftChars="100" w:left="620"/>
        <w:contextualSpacing w:val="0"/>
        <w:rPr>
          <w:rFonts w:eastAsia="等线"/>
          <w:lang w:eastAsia="zh-CN"/>
        </w:rPr>
      </w:pPr>
      <w:r>
        <w:rPr>
          <w:rFonts w:eastAsia="等线"/>
          <w:lang w:eastAsia="zh-CN"/>
        </w:rPr>
        <w:t xml:space="preserve">Time domain resources, e.g., </w:t>
      </w:r>
      <w:r w:rsidRPr="004C7F8B">
        <w:rPr>
          <w:rFonts w:eastAsia="等线"/>
          <w:lang w:eastAsia="zh-CN"/>
        </w:rPr>
        <w:t>Periodicity</w:t>
      </w:r>
      <w:r>
        <w:rPr>
          <w:rFonts w:eastAsia="等线"/>
          <w:lang w:eastAsia="zh-CN"/>
        </w:rPr>
        <w:t>, Offset, start time (</w:t>
      </w:r>
      <w:r w:rsidRPr="00146683">
        <w:t>H-SFN</w:t>
      </w:r>
      <w:r>
        <w:t>, frame, SFN etc.</w:t>
      </w:r>
      <w:r>
        <w:rPr>
          <w:rFonts w:eastAsia="等线"/>
          <w:lang w:eastAsia="zh-CN"/>
        </w:rPr>
        <w:t>)</w:t>
      </w:r>
      <w:r w:rsidR="005533D6">
        <w:rPr>
          <w:rFonts w:eastAsia="等线"/>
          <w:lang w:eastAsia="zh-CN"/>
        </w:rPr>
        <w:t xml:space="preserve"> of </w:t>
      </w:r>
      <w:r w:rsidR="005533D6" w:rsidRPr="00146683">
        <w:t>PUR occasion</w:t>
      </w:r>
    </w:p>
    <w:p w14:paraId="3D012668" w14:textId="2BDE5997" w:rsidR="005533D6" w:rsidRPr="005533D6" w:rsidRDefault="005533D6" w:rsidP="00070938">
      <w:pPr>
        <w:pStyle w:val="af3"/>
        <w:numPr>
          <w:ilvl w:val="0"/>
          <w:numId w:val="23"/>
        </w:numPr>
        <w:snapToGrid w:val="0"/>
        <w:spacing w:before="60" w:after="60"/>
        <w:ind w:leftChars="100" w:left="620"/>
        <w:contextualSpacing w:val="0"/>
        <w:rPr>
          <w:rFonts w:eastAsia="等线"/>
          <w:lang w:eastAsia="zh-CN"/>
        </w:rPr>
      </w:pPr>
      <w:r>
        <w:t xml:space="preserve">Frequency domain resources, e.g., Carrier, </w:t>
      </w:r>
      <w:proofErr w:type="spellStart"/>
      <w:r>
        <w:t>SubCarrier</w:t>
      </w:r>
      <w:proofErr w:type="spellEnd"/>
    </w:p>
    <w:p w14:paraId="0C1FAE48" w14:textId="35D19FA5" w:rsidR="005533D6" w:rsidRPr="005533D6" w:rsidRDefault="005533D6" w:rsidP="00070938">
      <w:pPr>
        <w:pStyle w:val="af3"/>
        <w:numPr>
          <w:ilvl w:val="0"/>
          <w:numId w:val="23"/>
        </w:numPr>
        <w:snapToGrid w:val="0"/>
        <w:spacing w:before="60" w:after="60"/>
        <w:ind w:leftChars="100" w:left="620"/>
        <w:contextualSpacing w:val="0"/>
        <w:rPr>
          <w:rFonts w:eastAsia="等线"/>
          <w:lang w:eastAsia="zh-CN"/>
        </w:rPr>
      </w:pPr>
      <w:r>
        <w:lastRenderedPageBreak/>
        <w:t>TBS</w:t>
      </w:r>
    </w:p>
    <w:p w14:paraId="047A9E52" w14:textId="77777777" w:rsidR="00070938" w:rsidRPr="00070938" w:rsidRDefault="00070938" w:rsidP="00070938">
      <w:pPr>
        <w:pStyle w:val="af3"/>
        <w:numPr>
          <w:ilvl w:val="0"/>
          <w:numId w:val="23"/>
        </w:numPr>
        <w:snapToGrid w:val="0"/>
        <w:spacing w:before="60" w:after="60"/>
        <w:ind w:leftChars="100" w:left="620"/>
        <w:contextualSpacing w:val="0"/>
        <w:rPr>
          <w:rFonts w:eastAsia="等线"/>
          <w:lang w:eastAsia="zh-CN"/>
        </w:rPr>
      </w:pPr>
      <w:r>
        <w:t xml:space="preserve">PUR </w:t>
      </w:r>
      <w:r w:rsidRPr="007B746A">
        <w:rPr>
          <w:iCs/>
          <w:noProof/>
          <w:lang w:eastAsia="en-GB"/>
        </w:rPr>
        <w:t>MPDCCH</w:t>
      </w:r>
      <w:r>
        <w:rPr>
          <w:iCs/>
          <w:noProof/>
          <w:lang w:eastAsia="en-GB"/>
        </w:rPr>
        <w:t>/NPDCCH</w:t>
      </w:r>
      <w:r w:rsidRPr="007B746A">
        <w:rPr>
          <w:iCs/>
          <w:noProof/>
          <w:lang w:eastAsia="en-GB"/>
        </w:rPr>
        <w:t xml:space="preserve"> search space window</w:t>
      </w:r>
    </w:p>
    <w:p w14:paraId="45E64672" w14:textId="6F186EBA" w:rsidR="005533D6" w:rsidRPr="005533D6" w:rsidRDefault="005533D6" w:rsidP="00070938">
      <w:pPr>
        <w:pStyle w:val="af3"/>
        <w:numPr>
          <w:ilvl w:val="0"/>
          <w:numId w:val="23"/>
        </w:numPr>
        <w:snapToGrid w:val="0"/>
        <w:spacing w:before="60" w:after="60"/>
        <w:ind w:leftChars="100" w:left="620"/>
        <w:contextualSpacing w:val="0"/>
        <w:rPr>
          <w:rFonts w:eastAsia="等线"/>
          <w:lang w:eastAsia="zh-CN"/>
        </w:rPr>
      </w:pPr>
      <w:r w:rsidRPr="00146683">
        <w:t>RSRP</w:t>
      </w:r>
      <w:r>
        <w:t xml:space="preserve"> c</w:t>
      </w:r>
      <w:r w:rsidRPr="00146683">
        <w:t>hange</w:t>
      </w:r>
      <w:r>
        <w:t xml:space="preserve"> t</w:t>
      </w:r>
      <w:r w:rsidRPr="00146683">
        <w:t>hreshold</w:t>
      </w:r>
    </w:p>
    <w:p w14:paraId="203D7923" w14:textId="3688562A" w:rsidR="00C97251" w:rsidRDefault="00EA2CBB" w:rsidP="005C39E5">
      <w:pPr>
        <w:spacing w:before="240" w:after="100"/>
        <w:rPr>
          <w:rFonts w:eastAsia="等线"/>
          <w:lang w:eastAsia="zh-CN"/>
        </w:rPr>
      </w:pPr>
      <w:r>
        <w:rPr>
          <w:rFonts w:eastAsia="等线"/>
          <w:lang w:eastAsia="zh-CN"/>
        </w:rPr>
        <w:t>It can be expected that</w:t>
      </w:r>
      <w:r w:rsidR="00446104">
        <w:rPr>
          <w:rFonts w:eastAsia="等线"/>
          <w:lang w:eastAsia="zh-CN"/>
        </w:rPr>
        <w:t>, even shared PUR</w:t>
      </w:r>
      <w:r w:rsidR="00AB7F0A">
        <w:rPr>
          <w:rFonts w:eastAsia="等线"/>
          <w:lang w:eastAsia="zh-CN"/>
        </w:rPr>
        <w:t xml:space="preserve"> configuration</w:t>
      </w:r>
      <w:r w:rsidR="00446104">
        <w:rPr>
          <w:rFonts w:eastAsia="等线"/>
          <w:lang w:eastAsia="zh-CN"/>
        </w:rPr>
        <w:t xml:space="preserve"> may have some resources IEs which </w:t>
      </w:r>
      <w:r w:rsidR="00AB7F0A">
        <w:rPr>
          <w:rFonts w:eastAsia="等线"/>
          <w:lang w:eastAsia="zh-CN"/>
        </w:rPr>
        <w:t>are</w:t>
      </w:r>
      <w:r w:rsidR="00446104">
        <w:rPr>
          <w:rFonts w:eastAsia="等线"/>
          <w:lang w:eastAsia="zh-CN"/>
        </w:rPr>
        <w:t xml:space="preserve"> similar as</w:t>
      </w:r>
      <w:r w:rsidR="00C97251">
        <w:rPr>
          <w:rFonts w:eastAsia="等线"/>
          <w:lang w:eastAsia="zh-CN"/>
        </w:rPr>
        <w:t xml:space="preserve"> the ones in</w:t>
      </w:r>
      <w:r w:rsidR="00446104">
        <w:rPr>
          <w:rFonts w:eastAsia="等线"/>
          <w:lang w:eastAsia="zh-CN"/>
        </w:rPr>
        <w:t xml:space="preserve"> </w:t>
      </w:r>
      <w:r w:rsidR="00C97251">
        <w:rPr>
          <w:rFonts w:eastAsia="等线"/>
          <w:lang w:eastAsia="zh-CN"/>
        </w:rPr>
        <w:t xml:space="preserve">legacy </w:t>
      </w:r>
      <w:r w:rsidR="00C97251" w:rsidRPr="00446104">
        <w:t>PUR-</w:t>
      </w:r>
      <w:proofErr w:type="spellStart"/>
      <w:r w:rsidR="00C97251" w:rsidRPr="00446104">
        <w:rPr>
          <w:rFonts w:eastAsia="等线"/>
          <w:lang w:eastAsia="zh-CN"/>
        </w:rPr>
        <w:t>Config</w:t>
      </w:r>
      <w:proofErr w:type="spellEnd"/>
      <w:r w:rsidR="00446104">
        <w:rPr>
          <w:rFonts w:eastAsia="等线"/>
          <w:lang w:eastAsia="zh-CN"/>
        </w:rPr>
        <w:t xml:space="preserve">, </w:t>
      </w:r>
      <w:r w:rsidR="00AB7F0A">
        <w:rPr>
          <w:rFonts w:eastAsia="等线"/>
          <w:lang w:eastAsia="zh-CN"/>
        </w:rPr>
        <w:t xml:space="preserve">it’s still possible that </w:t>
      </w:r>
      <w:r w:rsidR="00446104">
        <w:rPr>
          <w:rFonts w:eastAsia="等线"/>
          <w:lang w:eastAsia="zh-CN"/>
        </w:rPr>
        <w:t>the detailed</w:t>
      </w:r>
      <w:r>
        <w:rPr>
          <w:rFonts w:eastAsia="等线"/>
          <w:lang w:eastAsia="zh-CN"/>
        </w:rPr>
        <w:t xml:space="preserve"> configuration contents for shared PUR</w:t>
      </w:r>
      <w:r w:rsidR="00AB7F0A">
        <w:rPr>
          <w:rFonts w:eastAsia="等线"/>
          <w:lang w:eastAsia="zh-CN"/>
        </w:rPr>
        <w:t xml:space="preserve"> will</w:t>
      </w:r>
      <w:r w:rsidR="000C5A4B">
        <w:rPr>
          <w:rFonts w:eastAsia="等线"/>
          <w:lang w:eastAsia="zh-CN"/>
        </w:rPr>
        <w:t xml:space="preserve"> be somewhat different from the legacy </w:t>
      </w:r>
      <w:r w:rsidR="004C7F8B" w:rsidRPr="00446104">
        <w:t>PUR-</w:t>
      </w:r>
      <w:proofErr w:type="spellStart"/>
      <w:r w:rsidR="004C7F8B" w:rsidRPr="00446104">
        <w:rPr>
          <w:rFonts w:eastAsia="等线"/>
          <w:lang w:eastAsia="zh-CN"/>
        </w:rPr>
        <w:t>Config</w:t>
      </w:r>
      <w:proofErr w:type="spellEnd"/>
      <w:r w:rsidR="004C7F8B" w:rsidRPr="00070938">
        <w:rPr>
          <w:rFonts w:eastAsia="等线"/>
          <w:lang w:eastAsia="zh-CN"/>
        </w:rPr>
        <w:t>.</w:t>
      </w:r>
      <w:r w:rsidR="00070938">
        <w:rPr>
          <w:rFonts w:eastAsia="等线"/>
          <w:lang w:eastAsia="zh-CN"/>
        </w:rPr>
        <w:t xml:space="preserve"> F</w:t>
      </w:r>
      <w:r w:rsidR="004C7F8B" w:rsidRPr="00070938">
        <w:rPr>
          <w:rFonts w:eastAsia="等线"/>
          <w:lang w:eastAsia="zh-CN"/>
        </w:rPr>
        <w:t xml:space="preserve">or example, </w:t>
      </w:r>
      <w:r w:rsidR="00070938">
        <w:rPr>
          <w:rFonts w:eastAsia="等线"/>
          <w:lang w:eastAsia="zh-CN"/>
        </w:rPr>
        <w:t xml:space="preserve">shared PUR </w:t>
      </w:r>
      <w:r w:rsidR="00070938" w:rsidRPr="00070938">
        <w:rPr>
          <w:rFonts w:eastAsia="等线"/>
          <w:lang w:eastAsia="zh-CN"/>
        </w:rPr>
        <w:t xml:space="preserve">configuration </w:t>
      </w:r>
      <w:r w:rsidR="00070938">
        <w:rPr>
          <w:rFonts w:eastAsia="等线"/>
          <w:lang w:eastAsia="zh-CN"/>
        </w:rPr>
        <w:t xml:space="preserve">may also </w:t>
      </w:r>
      <w:r w:rsidR="00070938" w:rsidRPr="00070938">
        <w:rPr>
          <w:rFonts w:eastAsia="等线"/>
          <w:lang w:eastAsia="zh-CN"/>
        </w:rPr>
        <w:t>have</w:t>
      </w:r>
      <w:r w:rsidR="00070938">
        <w:rPr>
          <w:rFonts w:eastAsia="等线"/>
          <w:lang w:eastAsia="zh-CN"/>
        </w:rPr>
        <w:t xml:space="preserve"> a</w:t>
      </w:r>
      <w:r w:rsidR="00070938" w:rsidRPr="00070938">
        <w:rPr>
          <w:rFonts w:eastAsia="等线"/>
          <w:lang w:eastAsia="zh-CN"/>
        </w:rPr>
        <w:t xml:space="preserve"> </w:t>
      </w:r>
      <w:r w:rsidR="00D15D7E">
        <w:rPr>
          <w:rFonts w:eastAsia="等线"/>
          <w:lang w:eastAsia="zh-CN"/>
        </w:rPr>
        <w:t>“</w:t>
      </w:r>
      <w:r w:rsidR="00070938" w:rsidRPr="00070938">
        <w:rPr>
          <w:rFonts w:eastAsia="等线"/>
          <w:lang w:eastAsia="zh-CN"/>
        </w:rPr>
        <w:t>start time</w:t>
      </w:r>
      <w:r w:rsidR="00D15D7E">
        <w:rPr>
          <w:rFonts w:eastAsia="等线"/>
          <w:lang w:eastAsia="zh-CN"/>
        </w:rPr>
        <w:t>”</w:t>
      </w:r>
      <w:r w:rsidR="00070938">
        <w:rPr>
          <w:rFonts w:eastAsia="等线"/>
          <w:lang w:eastAsia="zh-CN"/>
        </w:rPr>
        <w:t xml:space="preserve"> element which is similar as </w:t>
      </w:r>
      <w:r w:rsidR="00C97251">
        <w:rPr>
          <w:rFonts w:eastAsia="等线"/>
          <w:lang w:eastAsia="zh-CN"/>
        </w:rPr>
        <w:t>the corresponding one</w:t>
      </w:r>
      <w:r w:rsidR="00070938">
        <w:rPr>
          <w:rFonts w:eastAsia="等线"/>
          <w:lang w:eastAsia="zh-CN"/>
        </w:rPr>
        <w:t xml:space="preserve"> in </w:t>
      </w:r>
      <w:r w:rsidR="00C97251" w:rsidRPr="00446104">
        <w:t>PUR-</w:t>
      </w:r>
      <w:proofErr w:type="spellStart"/>
      <w:r w:rsidR="00C97251" w:rsidRPr="00446104">
        <w:rPr>
          <w:rFonts w:eastAsia="等线"/>
          <w:lang w:eastAsia="zh-CN"/>
        </w:rPr>
        <w:t>Config</w:t>
      </w:r>
      <w:proofErr w:type="spellEnd"/>
      <w:r w:rsidR="00070938">
        <w:rPr>
          <w:rFonts w:eastAsia="等线"/>
          <w:lang w:eastAsia="zh-CN"/>
        </w:rPr>
        <w:t xml:space="preserve">. </w:t>
      </w:r>
      <w:r w:rsidR="00446104">
        <w:rPr>
          <w:rFonts w:eastAsia="等线"/>
          <w:lang w:eastAsia="zh-CN"/>
        </w:rPr>
        <w:t xml:space="preserve">For </w:t>
      </w:r>
      <w:r w:rsidR="00C97251">
        <w:rPr>
          <w:rFonts w:eastAsia="等线"/>
          <w:lang w:eastAsia="zh-CN"/>
        </w:rPr>
        <w:t xml:space="preserve">dedicated </w:t>
      </w:r>
      <w:r w:rsidR="00446104">
        <w:rPr>
          <w:rFonts w:eastAsia="等线"/>
          <w:lang w:eastAsia="zh-CN"/>
        </w:rPr>
        <w:t>PUR,</w:t>
      </w:r>
      <w:r w:rsidR="00070938" w:rsidRPr="00070938">
        <w:rPr>
          <w:rFonts w:eastAsia="等线"/>
          <w:lang w:eastAsia="zh-CN"/>
        </w:rPr>
        <w:t xml:space="preserve"> </w:t>
      </w:r>
      <w:r w:rsidR="00070938">
        <w:rPr>
          <w:rFonts w:eastAsia="等线"/>
          <w:lang w:eastAsia="zh-CN"/>
        </w:rPr>
        <w:t>the</w:t>
      </w:r>
      <w:r w:rsidR="004C7F8B" w:rsidRPr="00070938">
        <w:rPr>
          <w:rFonts w:eastAsia="等线"/>
          <w:lang w:eastAsia="zh-CN"/>
        </w:rPr>
        <w:t xml:space="preserve"> start time of PUR resources</w:t>
      </w:r>
      <w:r w:rsidR="00070938" w:rsidRPr="00070938">
        <w:rPr>
          <w:rFonts w:eastAsia="等线"/>
          <w:lang w:eastAsia="zh-CN"/>
        </w:rPr>
        <w:t xml:space="preserve"> is relative to the last </w:t>
      </w:r>
      <w:proofErr w:type="spellStart"/>
      <w:r w:rsidR="00070938" w:rsidRPr="00070938">
        <w:rPr>
          <w:rFonts w:eastAsia="等线"/>
          <w:lang w:eastAsia="zh-CN"/>
        </w:rPr>
        <w:t>subframe</w:t>
      </w:r>
      <w:proofErr w:type="spellEnd"/>
      <w:r w:rsidR="00070938" w:rsidRPr="00070938">
        <w:rPr>
          <w:rFonts w:eastAsia="等线"/>
          <w:lang w:eastAsia="zh-CN"/>
        </w:rPr>
        <w:t xml:space="preserve"> of the first transmission of </w:t>
      </w:r>
      <w:proofErr w:type="spellStart"/>
      <w:r w:rsidR="00070938" w:rsidRPr="00446104">
        <w:rPr>
          <w:rFonts w:eastAsia="等线"/>
          <w:i/>
          <w:lang w:eastAsia="zh-CN"/>
        </w:rPr>
        <w:t>RRCConnectionRelease</w:t>
      </w:r>
      <w:proofErr w:type="spellEnd"/>
      <w:r w:rsidR="00070938" w:rsidRPr="00070938">
        <w:rPr>
          <w:rFonts w:eastAsia="等线"/>
          <w:lang w:eastAsia="zh-CN"/>
        </w:rPr>
        <w:t xml:space="preserve"> message containing </w:t>
      </w:r>
      <w:proofErr w:type="spellStart"/>
      <w:r w:rsidR="00070938" w:rsidRPr="00446104">
        <w:rPr>
          <w:rFonts w:eastAsia="等线"/>
          <w:i/>
          <w:lang w:eastAsia="zh-CN"/>
        </w:rPr>
        <w:t>pur-Config</w:t>
      </w:r>
      <w:proofErr w:type="spellEnd"/>
      <w:r w:rsidR="00446104">
        <w:rPr>
          <w:rFonts w:eastAsia="等线"/>
          <w:lang w:eastAsia="zh-CN"/>
        </w:rPr>
        <w:t xml:space="preserve">, but it’s </w:t>
      </w:r>
      <w:r w:rsidR="00D15D7E">
        <w:rPr>
          <w:rFonts w:eastAsia="等线"/>
          <w:lang w:eastAsia="zh-CN"/>
        </w:rPr>
        <w:t>highly possible</w:t>
      </w:r>
      <w:r w:rsidR="00446104">
        <w:rPr>
          <w:rFonts w:eastAsia="等线"/>
          <w:lang w:eastAsia="zh-CN"/>
        </w:rPr>
        <w:t xml:space="preserve"> this would not be the case for the definition of </w:t>
      </w:r>
      <w:r w:rsidR="00446104" w:rsidRPr="00070938">
        <w:rPr>
          <w:rFonts w:eastAsia="等线"/>
          <w:lang w:eastAsia="zh-CN"/>
        </w:rPr>
        <w:t>start time</w:t>
      </w:r>
      <w:r w:rsidR="00446104">
        <w:rPr>
          <w:rFonts w:eastAsia="等线"/>
          <w:lang w:eastAsia="zh-CN"/>
        </w:rPr>
        <w:t xml:space="preserve"> for shared PUR</w:t>
      </w:r>
      <w:r w:rsidR="00D15D7E">
        <w:rPr>
          <w:rFonts w:eastAsia="等线"/>
          <w:lang w:eastAsia="zh-CN"/>
        </w:rPr>
        <w:t xml:space="preserve"> resources</w:t>
      </w:r>
      <w:r w:rsidR="00446104">
        <w:rPr>
          <w:rFonts w:eastAsia="等线"/>
          <w:lang w:eastAsia="zh-CN"/>
        </w:rPr>
        <w:t>.</w:t>
      </w:r>
    </w:p>
    <w:p w14:paraId="08939D49" w14:textId="63EEA498" w:rsidR="00AB7F0A" w:rsidRPr="00AB7F0A" w:rsidRDefault="00AB7F0A" w:rsidP="005C39E5">
      <w:pPr>
        <w:spacing w:before="240" w:after="100"/>
        <w:rPr>
          <w:rFonts w:eastAsia="等线"/>
          <w:b/>
          <w:lang w:eastAsia="zh-CN"/>
        </w:rPr>
      </w:pPr>
      <w:r w:rsidRPr="00AB7F0A">
        <w:rPr>
          <w:rFonts w:eastAsia="等线"/>
          <w:b/>
          <w:lang w:eastAsia="zh-CN"/>
        </w:rPr>
        <w:t xml:space="preserve">Observation 2: Even shared PUR configuration may have some resources IEs which are similar as the ones in legacy </w:t>
      </w:r>
      <w:r w:rsidRPr="00AB7F0A">
        <w:rPr>
          <w:b/>
        </w:rPr>
        <w:t>PUR-</w:t>
      </w:r>
      <w:proofErr w:type="spellStart"/>
      <w:r w:rsidRPr="00AB7F0A">
        <w:rPr>
          <w:rFonts w:eastAsia="等线"/>
          <w:b/>
          <w:lang w:eastAsia="zh-CN"/>
        </w:rPr>
        <w:t>Config</w:t>
      </w:r>
      <w:proofErr w:type="spellEnd"/>
      <w:r w:rsidRPr="00AB7F0A">
        <w:rPr>
          <w:rFonts w:eastAsia="等线"/>
          <w:b/>
          <w:lang w:eastAsia="zh-CN"/>
        </w:rPr>
        <w:t xml:space="preserve">, it’s still possible that the detailed configuration contents for shared PUR will be somewhat different from the legacy </w:t>
      </w:r>
      <w:r w:rsidRPr="00AB7F0A">
        <w:rPr>
          <w:b/>
        </w:rPr>
        <w:t>PUR-</w:t>
      </w:r>
      <w:proofErr w:type="spellStart"/>
      <w:r w:rsidRPr="00AB7F0A">
        <w:rPr>
          <w:rFonts w:eastAsia="等线"/>
          <w:b/>
          <w:lang w:eastAsia="zh-CN"/>
        </w:rPr>
        <w:t>Config</w:t>
      </w:r>
      <w:proofErr w:type="spellEnd"/>
      <w:r w:rsidRPr="00AB7F0A">
        <w:rPr>
          <w:rFonts w:eastAsia="等线"/>
          <w:b/>
          <w:lang w:eastAsia="zh-CN"/>
        </w:rPr>
        <w:t>.</w:t>
      </w:r>
    </w:p>
    <w:p w14:paraId="116A50C5" w14:textId="3D2BF397" w:rsidR="00C97251" w:rsidRDefault="00E5771A" w:rsidP="00C97251">
      <w:pPr>
        <w:spacing w:before="240" w:after="100"/>
        <w:rPr>
          <w:rFonts w:eastAsia="等线"/>
          <w:lang w:eastAsia="zh-CN"/>
        </w:rPr>
      </w:pPr>
      <w:r>
        <w:rPr>
          <w:rFonts w:eastAsia="等线"/>
          <w:lang w:eastAsia="zh-CN"/>
        </w:rPr>
        <w:t>R</w:t>
      </w:r>
      <w:r w:rsidR="00F2116C" w:rsidRPr="009F59C1">
        <w:rPr>
          <w:rFonts w:eastAsia="等线"/>
          <w:lang w:eastAsia="zh-CN"/>
        </w:rPr>
        <w:t xml:space="preserve">AN1 is </w:t>
      </w:r>
      <w:r w:rsidR="00C97251">
        <w:rPr>
          <w:rFonts w:eastAsia="等线"/>
          <w:lang w:eastAsia="zh-CN"/>
        </w:rPr>
        <w:t xml:space="preserve">also </w:t>
      </w:r>
      <w:r w:rsidR="00F2116C" w:rsidRPr="009F59C1">
        <w:rPr>
          <w:rFonts w:eastAsia="等线"/>
          <w:lang w:eastAsia="zh-CN"/>
        </w:rPr>
        <w:t xml:space="preserve">discussing how to </w:t>
      </w:r>
      <w:r w:rsidR="00C97251">
        <w:rPr>
          <w:rFonts w:eastAsia="等线"/>
          <w:lang w:eastAsia="zh-CN"/>
        </w:rPr>
        <w:t xml:space="preserve">define and </w:t>
      </w:r>
      <w:r w:rsidR="00F2116C" w:rsidRPr="009F59C1">
        <w:rPr>
          <w:rFonts w:eastAsia="等线"/>
          <w:lang w:eastAsia="zh-CN"/>
        </w:rPr>
        <w:t>apply</w:t>
      </w:r>
      <w:r w:rsidR="00F2116C">
        <w:rPr>
          <w:rFonts w:eastAsia="等线"/>
          <w:lang w:eastAsia="zh-CN"/>
        </w:rPr>
        <w:t xml:space="preserve"> OCC</w:t>
      </w:r>
      <w:r w:rsidR="00F2116C" w:rsidRPr="009F59C1">
        <w:rPr>
          <w:rFonts w:eastAsia="等线"/>
          <w:lang w:eastAsia="zh-CN"/>
        </w:rPr>
        <w:t xml:space="preserve"> (orthogonal cover codes)</w:t>
      </w:r>
      <w:r w:rsidR="00F2116C" w:rsidRPr="009F59C1">
        <w:rPr>
          <w:rFonts w:eastAsia="等线" w:hint="eastAsia"/>
          <w:lang w:eastAsia="zh-CN"/>
        </w:rPr>
        <w:t xml:space="preserve"> sequence</w:t>
      </w:r>
      <w:r w:rsidR="00C97251">
        <w:rPr>
          <w:rFonts w:eastAsia="等线"/>
          <w:lang w:eastAsia="zh-CN"/>
        </w:rPr>
        <w:t xml:space="preserve"> to</w:t>
      </w:r>
      <w:r w:rsidR="00F2116C" w:rsidRPr="009F59C1">
        <w:rPr>
          <w:rFonts w:eastAsia="等线"/>
          <w:lang w:eastAsia="zh-CN"/>
        </w:rPr>
        <w:t xml:space="preserve"> </w:t>
      </w:r>
      <w:r w:rsidR="00F2116C" w:rsidRPr="009F59C1">
        <w:rPr>
          <w:rFonts w:eastAsia="等线" w:hint="eastAsia"/>
          <w:lang w:eastAsia="zh-CN"/>
        </w:rPr>
        <w:t>NPRACH</w:t>
      </w:r>
      <w:r w:rsidR="005C39E5">
        <w:rPr>
          <w:rFonts w:eastAsia="等线"/>
          <w:lang w:eastAsia="zh-CN"/>
        </w:rPr>
        <w:t>/NPUSCH</w:t>
      </w:r>
      <w:r w:rsidR="00F2116C" w:rsidRPr="009F59C1">
        <w:rPr>
          <w:rFonts w:eastAsia="等线"/>
          <w:lang w:eastAsia="zh-CN"/>
        </w:rPr>
        <w:t xml:space="preserve"> to facilitate </w:t>
      </w:r>
      <w:r w:rsidR="00C97251">
        <w:rPr>
          <w:rFonts w:eastAsia="等线"/>
          <w:lang w:eastAsia="zh-CN"/>
        </w:rPr>
        <w:t xml:space="preserve">more </w:t>
      </w:r>
      <w:r w:rsidR="00F2116C" w:rsidRPr="009F59C1">
        <w:rPr>
          <w:rFonts w:eastAsia="等线" w:hint="eastAsia"/>
          <w:lang w:eastAsia="zh-CN"/>
        </w:rPr>
        <w:t>UE</w:t>
      </w:r>
      <w:r w:rsidR="00C97251">
        <w:rPr>
          <w:rFonts w:eastAsia="等线"/>
          <w:lang w:eastAsia="zh-CN"/>
        </w:rPr>
        <w:t>s</w:t>
      </w:r>
      <w:r w:rsidR="00F2116C" w:rsidRPr="009F59C1">
        <w:rPr>
          <w:rFonts w:eastAsia="等线" w:hint="eastAsia"/>
          <w:lang w:eastAsia="zh-CN"/>
        </w:rPr>
        <w:t xml:space="preserve"> multiplexing</w:t>
      </w:r>
      <w:r w:rsidR="00DF3766">
        <w:rPr>
          <w:rFonts w:eastAsia="等线"/>
          <w:lang w:eastAsia="zh-CN"/>
        </w:rPr>
        <w:t xml:space="preserve"> [3]</w:t>
      </w:r>
      <w:r w:rsidR="00F2116C">
        <w:rPr>
          <w:rFonts w:eastAsia="等线"/>
          <w:lang w:eastAsia="zh-CN"/>
        </w:rPr>
        <w:t xml:space="preserve">. </w:t>
      </w:r>
      <w:r w:rsidR="00FD4C00">
        <w:rPr>
          <w:rFonts w:eastAsia="等线"/>
          <w:lang w:eastAsia="zh-CN"/>
        </w:rPr>
        <w:t>We</w:t>
      </w:r>
      <w:r w:rsidR="00F2116C">
        <w:rPr>
          <w:rFonts w:eastAsia="等线"/>
          <w:lang w:eastAsia="zh-CN"/>
        </w:rPr>
        <w:t xml:space="preserve"> understand further CDMA scheme will be supported </w:t>
      </w:r>
      <w:r w:rsidR="00FD4C00">
        <w:rPr>
          <w:rFonts w:eastAsia="等线"/>
          <w:lang w:eastAsia="zh-CN"/>
        </w:rPr>
        <w:t>for</w:t>
      </w:r>
      <w:r w:rsidR="00F2116C">
        <w:rPr>
          <w:rFonts w:eastAsia="等线"/>
          <w:lang w:eastAsia="zh-CN"/>
        </w:rPr>
        <w:t xml:space="preserve"> the potential enhanced PUR to alleviate the collision caused by shared time/frequency domain resources.</w:t>
      </w:r>
      <w:r w:rsidR="00FD4C00" w:rsidRPr="00FD4C00">
        <w:rPr>
          <w:rFonts w:eastAsia="等线"/>
          <w:lang w:eastAsia="zh-CN"/>
        </w:rPr>
        <w:t xml:space="preserve"> </w:t>
      </w:r>
      <w:r w:rsidR="00FD4C00">
        <w:rPr>
          <w:rFonts w:eastAsia="等线"/>
          <w:lang w:eastAsia="zh-CN"/>
        </w:rPr>
        <w:t xml:space="preserve">From RAN2 perspective, the </w:t>
      </w:r>
      <w:r w:rsidR="00FD4C00">
        <w:rPr>
          <w:rFonts w:hint="eastAsia"/>
          <w:lang w:eastAsia="zh-CN"/>
        </w:rPr>
        <w:t>OCC</w:t>
      </w:r>
      <w:r w:rsidR="00FD4C00" w:rsidRPr="0023617D">
        <w:rPr>
          <w:rFonts w:eastAsia="宋体" w:hint="eastAsia"/>
          <w:iCs/>
          <w:lang w:eastAsia="zh-CN"/>
        </w:rPr>
        <w:t xml:space="preserve"> sequence</w:t>
      </w:r>
      <w:r w:rsidR="00FD4C00">
        <w:rPr>
          <w:rFonts w:eastAsia="宋体"/>
          <w:iCs/>
          <w:lang w:eastAsia="zh-CN"/>
        </w:rPr>
        <w:t xml:space="preserve"> will be a new resource type which needs to be provided within the configuration for enhanced PUR.</w:t>
      </w:r>
    </w:p>
    <w:p w14:paraId="350A00B4" w14:textId="15EE4A04" w:rsidR="00AB7F0A" w:rsidRPr="00AB7F0A" w:rsidRDefault="00AB7F0A" w:rsidP="00C97251">
      <w:pPr>
        <w:spacing w:before="240" w:after="100"/>
        <w:rPr>
          <w:rFonts w:eastAsia="等线"/>
          <w:b/>
          <w:lang w:eastAsia="zh-CN"/>
        </w:rPr>
      </w:pPr>
      <w:r w:rsidRPr="00AB7F0A">
        <w:rPr>
          <w:rFonts w:eastAsia="等线"/>
          <w:b/>
          <w:lang w:eastAsia="zh-CN"/>
        </w:rPr>
        <w:t xml:space="preserve">Proposal </w:t>
      </w:r>
      <w:r w:rsidR="007D5C3B">
        <w:rPr>
          <w:rFonts w:eastAsia="等线"/>
          <w:b/>
          <w:lang w:eastAsia="zh-CN"/>
        </w:rPr>
        <w:t>4</w:t>
      </w:r>
      <w:r w:rsidRPr="00AB7F0A">
        <w:rPr>
          <w:rFonts w:eastAsia="等线"/>
          <w:b/>
          <w:lang w:eastAsia="zh-CN"/>
        </w:rPr>
        <w:t xml:space="preserve">a: </w:t>
      </w:r>
      <w:r>
        <w:rPr>
          <w:rFonts w:eastAsia="等线"/>
          <w:b/>
          <w:lang w:eastAsia="zh-CN"/>
        </w:rPr>
        <w:t xml:space="preserve">With reference to legacy PUR configuration, </w:t>
      </w:r>
      <w:r w:rsidRPr="00AB7F0A">
        <w:rPr>
          <w:rFonts w:eastAsia="等线"/>
          <w:b/>
          <w:lang w:eastAsia="zh-CN"/>
        </w:rPr>
        <w:t>RAN2 can take the following resources types as start</w:t>
      </w:r>
      <w:r w:rsidR="00D15D7E">
        <w:rPr>
          <w:rFonts w:eastAsia="等线"/>
          <w:b/>
          <w:lang w:eastAsia="zh-CN"/>
        </w:rPr>
        <w:t xml:space="preserve"> </w:t>
      </w:r>
      <w:r w:rsidRPr="00AB7F0A">
        <w:rPr>
          <w:rFonts w:eastAsia="等线"/>
          <w:b/>
          <w:lang w:eastAsia="zh-CN"/>
        </w:rPr>
        <w:t>point for the discussion on shared PUR resources configuration</w:t>
      </w:r>
      <w:r>
        <w:rPr>
          <w:rFonts w:eastAsia="等线"/>
          <w:b/>
          <w:lang w:eastAsia="zh-CN"/>
        </w:rPr>
        <w:t>:</w:t>
      </w:r>
    </w:p>
    <w:p w14:paraId="02D84EB1"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rFonts w:eastAsia="等线"/>
          <w:b/>
          <w:lang w:eastAsia="zh-CN"/>
        </w:rPr>
        <w:t>Time domain resources, e.g., Periodicity, Offset, start time (</w:t>
      </w:r>
      <w:r w:rsidRPr="00AB7F0A">
        <w:rPr>
          <w:b/>
        </w:rPr>
        <w:t>H-SFN, frame, SFN etc.</w:t>
      </w:r>
      <w:r w:rsidRPr="00AB7F0A">
        <w:rPr>
          <w:rFonts w:eastAsia="等线"/>
          <w:b/>
          <w:lang w:eastAsia="zh-CN"/>
        </w:rPr>
        <w:t xml:space="preserve">) of </w:t>
      </w:r>
      <w:r w:rsidRPr="00AB7F0A">
        <w:rPr>
          <w:b/>
        </w:rPr>
        <w:t>PUR occasion</w:t>
      </w:r>
    </w:p>
    <w:p w14:paraId="3F4F806B"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 xml:space="preserve">Frequency domain resources, e.g., Carrier, </w:t>
      </w:r>
      <w:proofErr w:type="spellStart"/>
      <w:r w:rsidRPr="00AB7F0A">
        <w:rPr>
          <w:b/>
        </w:rPr>
        <w:t>SubCarrier</w:t>
      </w:r>
      <w:proofErr w:type="spellEnd"/>
    </w:p>
    <w:p w14:paraId="67FE517A"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TBS</w:t>
      </w:r>
    </w:p>
    <w:p w14:paraId="2288A68A"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 xml:space="preserve">PUR </w:t>
      </w:r>
      <w:r w:rsidRPr="00AB7F0A">
        <w:rPr>
          <w:b/>
          <w:iCs/>
          <w:noProof/>
          <w:lang w:eastAsia="en-GB"/>
        </w:rPr>
        <w:t>MPDCCH/NPDCCH search space window</w:t>
      </w:r>
    </w:p>
    <w:p w14:paraId="6F69C137"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RSRP change threshold</w:t>
      </w:r>
    </w:p>
    <w:p w14:paraId="2EF38542" w14:textId="39BB295D"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OCC resource</w:t>
      </w:r>
    </w:p>
    <w:p w14:paraId="37D12D96" w14:textId="2A16BE10" w:rsidR="00AB7F0A" w:rsidRDefault="00D15D7E" w:rsidP="00AB7F0A">
      <w:pPr>
        <w:spacing w:before="240" w:after="100"/>
        <w:rPr>
          <w:rFonts w:eastAsia="等线"/>
          <w:lang w:eastAsia="zh-CN"/>
        </w:rPr>
      </w:pPr>
      <w:r>
        <w:rPr>
          <w:rFonts w:eastAsia="等线"/>
          <w:lang w:eastAsia="zh-CN"/>
        </w:rPr>
        <w:t xml:space="preserve">As for the configuration way for PUR resources, </w:t>
      </w:r>
      <w:r w:rsidR="00AB7F0A">
        <w:rPr>
          <w:rFonts w:eastAsia="等线"/>
          <w:lang w:eastAsia="zh-CN"/>
        </w:rPr>
        <w:t xml:space="preserve">a straightforward way for </w:t>
      </w:r>
      <w:r>
        <w:rPr>
          <w:rFonts w:eastAsia="等线"/>
          <w:lang w:eastAsia="zh-CN"/>
        </w:rPr>
        <w:t xml:space="preserve">contention-based shared PUR </w:t>
      </w:r>
      <w:r w:rsidR="00AB7F0A">
        <w:rPr>
          <w:rFonts w:eastAsia="等线"/>
          <w:lang w:eastAsia="zh-CN"/>
        </w:rPr>
        <w:t xml:space="preserve">configuration is to provide </w:t>
      </w:r>
      <w:r w:rsidR="00AC447E">
        <w:rPr>
          <w:rFonts w:eastAsia="等线"/>
          <w:lang w:eastAsia="zh-CN"/>
        </w:rPr>
        <w:t xml:space="preserve">a </w:t>
      </w:r>
      <w:r w:rsidR="00AB7F0A">
        <w:rPr>
          <w:rFonts w:eastAsia="等线"/>
          <w:lang w:eastAsia="zh-CN"/>
        </w:rPr>
        <w:t>common PUR resource</w:t>
      </w:r>
      <w:r w:rsidR="00AC447E">
        <w:rPr>
          <w:rFonts w:eastAsia="等线"/>
          <w:lang w:eastAsia="zh-CN"/>
        </w:rPr>
        <w:t xml:space="preserve"> configuration</w:t>
      </w:r>
      <w:r w:rsidR="00AB7F0A">
        <w:rPr>
          <w:rFonts w:eastAsia="等线"/>
          <w:lang w:eastAsia="zh-CN"/>
        </w:rPr>
        <w:t xml:space="preserve"> via SIB</w:t>
      </w:r>
      <w:r w:rsidR="00AC447E">
        <w:rPr>
          <w:rFonts w:eastAsia="等线"/>
          <w:lang w:eastAsia="zh-CN"/>
        </w:rPr>
        <w:t xml:space="preserve"> (Alt1)</w:t>
      </w:r>
      <w:r w:rsidR="00AB7F0A">
        <w:rPr>
          <w:rFonts w:eastAsia="等线"/>
          <w:lang w:eastAsia="zh-CN"/>
        </w:rPr>
        <w:t xml:space="preserve"> that can be shared by all the UEs. </w:t>
      </w:r>
    </w:p>
    <w:p w14:paraId="797D4DAF" w14:textId="5096D6BD" w:rsidR="00FF7944" w:rsidRDefault="00FF7944" w:rsidP="00FF7944">
      <w:pPr>
        <w:spacing w:before="100" w:after="100"/>
        <w:rPr>
          <w:rFonts w:eastAsia="等线"/>
          <w:lang w:eastAsia="zh-CN"/>
        </w:rPr>
      </w:pPr>
      <w:r>
        <w:rPr>
          <w:rFonts w:eastAsia="等线"/>
          <w:lang w:eastAsia="zh-CN"/>
        </w:rPr>
        <w:t>Alt1 may have high possibility of collision, some other optimized ways can be considered.</w:t>
      </w:r>
    </w:p>
    <w:p w14:paraId="29EA43E2" w14:textId="0F108E35" w:rsidR="00FD4C00" w:rsidRDefault="00FF7944" w:rsidP="00F2116C">
      <w:pPr>
        <w:rPr>
          <w:rFonts w:eastAsia="等线"/>
          <w:lang w:eastAsia="zh-CN"/>
        </w:rPr>
      </w:pPr>
      <w:r>
        <w:rPr>
          <w:rFonts w:eastAsia="等线"/>
          <w:lang w:eastAsia="zh-CN"/>
        </w:rPr>
        <w:t>T</w:t>
      </w:r>
      <w:r w:rsidR="00D15D7E">
        <w:rPr>
          <w:rFonts w:eastAsia="等线"/>
          <w:lang w:eastAsia="zh-CN"/>
        </w:rPr>
        <w:t>aking into account the potential contents mentioned above, we think it’s also possible to provide shared PUR configuration via dedicated signaling</w:t>
      </w:r>
      <w:r w:rsidR="00AC447E">
        <w:rPr>
          <w:rFonts w:eastAsia="等线"/>
          <w:lang w:eastAsia="zh-CN"/>
        </w:rPr>
        <w:t xml:space="preserve"> (Alt2)</w:t>
      </w:r>
      <w:r w:rsidR="00D15D7E">
        <w:rPr>
          <w:rFonts w:eastAsia="等线"/>
          <w:lang w:eastAsia="zh-CN"/>
        </w:rPr>
        <w:t xml:space="preserve">. </w:t>
      </w:r>
      <w:r w:rsidR="007D5C3B">
        <w:rPr>
          <w:rFonts w:eastAsia="等线"/>
          <w:lang w:eastAsia="zh-CN"/>
        </w:rPr>
        <w:t>B</w:t>
      </w:r>
      <w:r w:rsidR="00D15D7E">
        <w:rPr>
          <w:rFonts w:eastAsia="等线"/>
          <w:lang w:eastAsia="zh-CN"/>
        </w:rPr>
        <w:t xml:space="preserve">y this way, </w:t>
      </w:r>
      <w:r w:rsidR="00AF3F17">
        <w:rPr>
          <w:rFonts w:eastAsia="等线"/>
          <w:lang w:eastAsia="zh-CN"/>
        </w:rPr>
        <w:t>NW is</w:t>
      </w:r>
      <w:r w:rsidR="00D15D7E">
        <w:rPr>
          <w:rFonts w:eastAsia="等线"/>
          <w:lang w:eastAsia="zh-CN"/>
        </w:rPr>
        <w:t xml:space="preserve"> allowed to configure </w:t>
      </w:r>
      <w:r w:rsidR="007D5C3B">
        <w:rPr>
          <w:rFonts w:eastAsia="等线"/>
          <w:lang w:eastAsia="zh-CN"/>
        </w:rPr>
        <w:t xml:space="preserve">some </w:t>
      </w:r>
      <w:r w:rsidR="00D15D7E">
        <w:rPr>
          <w:rFonts w:eastAsia="等线"/>
          <w:lang w:eastAsia="zh-CN"/>
        </w:rPr>
        <w:t>different resources for different</w:t>
      </w:r>
      <w:r w:rsidR="007D5C3B">
        <w:rPr>
          <w:rFonts w:eastAsia="等线"/>
          <w:lang w:eastAsia="zh-CN"/>
        </w:rPr>
        <w:t xml:space="preserve"> UEs</w:t>
      </w:r>
      <w:r w:rsidR="00AF3F17">
        <w:rPr>
          <w:rFonts w:eastAsia="等线"/>
          <w:lang w:eastAsia="zh-CN"/>
        </w:rPr>
        <w:t xml:space="preserve"> (e.g., different OCC sequence/index for different UEs)</w:t>
      </w:r>
      <w:r w:rsidR="007D5C3B">
        <w:rPr>
          <w:rFonts w:eastAsia="等线"/>
          <w:lang w:eastAsia="zh-CN"/>
        </w:rPr>
        <w:t xml:space="preserve"> while the other </w:t>
      </w:r>
      <w:r w:rsidR="00D15D7E">
        <w:rPr>
          <w:rFonts w:eastAsia="等线"/>
          <w:lang w:eastAsia="zh-CN"/>
        </w:rPr>
        <w:t xml:space="preserve">resources </w:t>
      </w:r>
      <w:r w:rsidR="00AF3F17">
        <w:rPr>
          <w:rFonts w:eastAsia="等线"/>
          <w:lang w:eastAsia="zh-CN"/>
        </w:rPr>
        <w:t>still are</w:t>
      </w:r>
      <w:r w:rsidR="00D15D7E">
        <w:rPr>
          <w:rFonts w:eastAsia="等线"/>
          <w:lang w:eastAsia="zh-CN"/>
        </w:rPr>
        <w:t xml:space="preserve"> same for all the UEs</w:t>
      </w:r>
      <w:r w:rsidR="007D5C3B">
        <w:rPr>
          <w:rFonts w:eastAsia="等线"/>
          <w:lang w:eastAsia="zh-CN"/>
        </w:rPr>
        <w:t xml:space="preserve">. </w:t>
      </w:r>
    </w:p>
    <w:p w14:paraId="78B3FDE6" w14:textId="4A371B6B" w:rsidR="00FF7944" w:rsidRDefault="00AC447E" w:rsidP="00F2116C">
      <w:pPr>
        <w:rPr>
          <w:rFonts w:eastAsia="等线"/>
          <w:lang w:eastAsia="zh-CN"/>
        </w:rPr>
      </w:pPr>
      <w:r w:rsidRPr="00AC447E">
        <w:rPr>
          <w:rFonts w:eastAsia="等线"/>
          <w:lang w:eastAsia="zh-CN"/>
        </w:rPr>
        <w:t xml:space="preserve">Another </w:t>
      </w:r>
      <w:r>
        <w:rPr>
          <w:rFonts w:eastAsia="等线"/>
          <w:lang w:eastAsia="zh-CN"/>
        </w:rPr>
        <w:t>usually</w:t>
      </w:r>
      <w:r w:rsidRPr="00AC447E">
        <w:rPr>
          <w:rFonts w:eastAsia="等线"/>
          <w:lang w:eastAsia="zh-CN"/>
        </w:rPr>
        <w:t xml:space="preserve"> used configuration </w:t>
      </w:r>
      <w:r>
        <w:rPr>
          <w:rFonts w:eastAsia="等线"/>
          <w:lang w:eastAsia="zh-CN"/>
        </w:rPr>
        <w:t>way</w:t>
      </w:r>
      <w:r w:rsidRPr="00AC447E">
        <w:rPr>
          <w:rFonts w:eastAsia="等线"/>
          <w:lang w:eastAsia="zh-CN"/>
        </w:rPr>
        <w:t xml:space="preserve"> is to provide multiple sets of</w:t>
      </w:r>
      <w:r>
        <w:rPr>
          <w:rFonts w:eastAsia="等线"/>
          <w:lang w:eastAsia="zh-CN"/>
        </w:rPr>
        <w:t xml:space="preserve"> shared PUR</w:t>
      </w:r>
      <w:r w:rsidRPr="00AC447E">
        <w:rPr>
          <w:rFonts w:eastAsia="等线"/>
          <w:lang w:eastAsia="zh-CN"/>
        </w:rPr>
        <w:t xml:space="preserve"> resource</w:t>
      </w:r>
      <w:r>
        <w:rPr>
          <w:rFonts w:eastAsia="等线"/>
          <w:lang w:eastAsia="zh-CN"/>
        </w:rPr>
        <w:t>s</w:t>
      </w:r>
      <w:r w:rsidRPr="00AC447E">
        <w:rPr>
          <w:rFonts w:eastAsia="等线"/>
          <w:lang w:eastAsia="zh-CN"/>
        </w:rPr>
        <w:t xml:space="preserve"> in the SIB</w:t>
      </w:r>
      <w:r>
        <w:rPr>
          <w:rFonts w:eastAsia="等线"/>
          <w:lang w:eastAsia="zh-CN"/>
        </w:rPr>
        <w:t xml:space="preserve"> (Alt3)</w:t>
      </w:r>
      <w:r w:rsidRPr="00AC447E">
        <w:rPr>
          <w:rFonts w:eastAsia="等线"/>
          <w:lang w:eastAsia="zh-CN"/>
        </w:rPr>
        <w:t xml:space="preserve"> instead of </w:t>
      </w:r>
      <w:r>
        <w:rPr>
          <w:rFonts w:eastAsia="等线"/>
          <w:lang w:eastAsia="zh-CN"/>
        </w:rPr>
        <w:t xml:space="preserve">only </w:t>
      </w:r>
      <w:r w:rsidRPr="00AC447E">
        <w:rPr>
          <w:rFonts w:eastAsia="等线"/>
          <w:lang w:eastAsia="zh-CN"/>
        </w:rPr>
        <w:t xml:space="preserve">one set, and then </w:t>
      </w:r>
      <w:r>
        <w:rPr>
          <w:rFonts w:eastAsia="等线"/>
          <w:lang w:eastAsia="zh-CN"/>
        </w:rPr>
        <w:t>NW can indicate</w:t>
      </w:r>
      <w:r w:rsidRPr="00AC447E">
        <w:rPr>
          <w:rFonts w:eastAsia="等线"/>
          <w:lang w:eastAsia="zh-CN"/>
        </w:rPr>
        <w:t xml:space="preserve"> </w:t>
      </w:r>
      <w:r>
        <w:rPr>
          <w:rFonts w:eastAsia="等线"/>
          <w:lang w:eastAsia="zh-CN"/>
        </w:rPr>
        <w:t>index of the</w:t>
      </w:r>
      <w:r w:rsidRPr="00AC447E">
        <w:rPr>
          <w:rFonts w:eastAsia="等线"/>
          <w:lang w:eastAsia="zh-CN"/>
        </w:rPr>
        <w:t xml:space="preserve"> resource </w:t>
      </w:r>
      <w:r>
        <w:rPr>
          <w:rFonts w:eastAsia="等线"/>
          <w:lang w:eastAsia="zh-CN"/>
        </w:rPr>
        <w:t>set</w:t>
      </w:r>
      <w:r w:rsidRPr="00AC447E">
        <w:rPr>
          <w:rFonts w:eastAsia="等线"/>
          <w:lang w:eastAsia="zh-CN"/>
        </w:rPr>
        <w:t xml:space="preserve"> for </w:t>
      </w:r>
      <w:r>
        <w:rPr>
          <w:rFonts w:eastAsia="等线"/>
          <w:lang w:eastAsia="zh-CN"/>
        </w:rPr>
        <w:t>a specific</w:t>
      </w:r>
      <w:r w:rsidRPr="00AC447E">
        <w:rPr>
          <w:rFonts w:eastAsia="等线"/>
          <w:lang w:eastAsia="zh-CN"/>
        </w:rPr>
        <w:t xml:space="preserve"> UE </w:t>
      </w:r>
      <w:r>
        <w:rPr>
          <w:rFonts w:eastAsia="等线"/>
          <w:lang w:eastAsia="zh-CN"/>
        </w:rPr>
        <w:t xml:space="preserve">via the dedicated </w:t>
      </w:r>
      <w:r w:rsidRPr="00AC447E">
        <w:rPr>
          <w:rFonts w:eastAsia="等线"/>
          <w:lang w:eastAsia="zh-CN"/>
        </w:rPr>
        <w:t>signaling</w:t>
      </w:r>
      <w:r>
        <w:rPr>
          <w:rFonts w:eastAsia="等线"/>
          <w:lang w:eastAsia="zh-CN"/>
        </w:rPr>
        <w:t>. By this way, the UEs seem</w:t>
      </w:r>
      <w:r w:rsidRPr="00AC447E">
        <w:rPr>
          <w:rFonts w:eastAsia="等线"/>
          <w:lang w:eastAsia="zh-CN"/>
        </w:rPr>
        <w:t xml:space="preserve"> as being divided into groups</w:t>
      </w:r>
      <w:r>
        <w:rPr>
          <w:rFonts w:eastAsia="等线" w:hint="eastAsia"/>
          <w:lang w:eastAsia="zh-CN"/>
        </w:rPr>
        <w:t>.</w:t>
      </w:r>
      <w:r>
        <w:rPr>
          <w:rFonts w:eastAsia="等线"/>
          <w:lang w:eastAsia="zh-CN"/>
        </w:rPr>
        <w:t xml:space="preserve"> The</w:t>
      </w:r>
      <w:r w:rsidRPr="00AC447E">
        <w:rPr>
          <w:rFonts w:eastAsia="等线"/>
          <w:lang w:eastAsia="zh-CN"/>
        </w:rPr>
        <w:t xml:space="preserve"> UEs within a group shar</w:t>
      </w:r>
      <w:r>
        <w:rPr>
          <w:rFonts w:eastAsia="等线"/>
          <w:lang w:eastAsia="zh-CN"/>
        </w:rPr>
        <w:t>e</w:t>
      </w:r>
      <w:r w:rsidR="00FF7944">
        <w:rPr>
          <w:rFonts w:eastAsia="等线"/>
          <w:lang w:eastAsia="zh-CN"/>
        </w:rPr>
        <w:t xml:space="preserve"> same</w:t>
      </w:r>
      <w:r w:rsidRPr="00AC447E">
        <w:rPr>
          <w:rFonts w:eastAsia="等线"/>
          <w:lang w:eastAsia="zh-CN"/>
        </w:rPr>
        <w:t xml:space="preserve"> set of resource</w:t>
      </w:r>
      <w:r>
        <w:rPr>
          <w:rFonts w:eastAsia="等线"/>
          <w:lang w:eastAsia="zh-CN"/>
        </w:rPr>
        <w:t xml:space="preserve"> while the</w:t>
      </w:r>
      <w:r w:rsidRPr="00AC447E">
        <w:rPr>
          <w:rFonts w:eastAsia="等线"/>
          <w:lang w:eastAsia="zh-CN"/>
        </w:rPr>
        <w:t xml:space="preserve"> UEs in different groups using different resource</w:t>
      </w:r>
      <w:r w:rsidR="00FF7944">
        <w:rPr>
          <w:rFonts w:eastAsia="等线"/>
          <w:lang w:eastAsia="zh-CN"/>
        </w:rPr>
        <w:t xml:space="preserve"> set.</w:t>
      </w:r>
    </w:p>
    <w:p w14:paraId="311B2525" w14:textId="0A99D2C2" w:rsidR="00AF3F17" w:rsidRPr="00AF3F17" w:rsidRDefault="00AF3F17" w:rsidP="00F2116C">
      <w:pPr>
        <w:rPr>
          <w:rFonts w:eastAsia="等线"/>
          <w:lang w:eastAsia="zh-CN"/>
        </w:rPr>
      </w:pPr>
      <w:r>
        <w:rPr>
          <w:rFonts w:eastAsia="等线"/>
          <w:lang w:eastAsia="zh-CN"/>
        </w:rPr>
        <w:t>Both Alt2 and Alt3 are better ways for reducing the collision, e.g., better than Alt1, but may need more resources provision.</w:t>
      </w:r>
    </w:p>
    <w:p w14:paraId="4FC9A11B" w14:textId="50083983" w:rsidR="00AC447E" w:rsidRDefault="00FF7944" w:rsidP="00F2116C">
      <w:pPr>
        <w:rPr>
          <w:rFonts w:eastAsia="等线"/>
          <w:lang w:eastAsia="zh-CN"/>
        </w:rPr>
      </w:pPr>
      <w:r>
        <w:rPr>
          <w:rFonts w:eastAsia="等线"/>
          <w:lang w:eastAsia="zh-CN"/>
        </w:rPr>
        <w:t xml:space="preserve">It’s suggested that RAN2 can be open to </w:t>
      </w:r>
      <w:r w:rsidR="00AF3F17">
        <w:rPr>
          <w:rFonts w:eastAsia="等线"/>
          <w:lang w:eastAsia="zh-CN"/>
        </w:rPr>
        <w:t>discuss/evaluate</w:t>
      </w:r>
      <w:r>
        <w:rPr>
          <w:rFonts w:eastAsia="等线"/>
          <w:lang w:eastAsia="zh-CN"/>
        </w:rPr>
        <w:t xml:space="preserve"> all the three alternatives</w:t>
      </w:r>
      <w:r w:rsidR="00AF3F17">
        <w:rPr>
          <w:rFonts w:eastAsia="等线"/>
          <w:lang w:eastAsia="zh-CN"/>
        </w:rPr>
        <w:t>:</w:t>
      </w:r>
      <w:r>
        <w:rPr>
          <w:rFonts w:eastAsia="等线"/>
          <w:lang w:eastAsia="zh-CN"/>
        </w:rPr>
        <w:t xml:space="preserve"> </w:t>
      </w:r>
    </w:p>
    <w:p w14:paraId="3EF5A21E" w14:textId="67E5665A" w:rsidR="00FF7944" w:rsidRDefault="00FF7944" w:rsidP="00DB4942">
      <w:pPr>
        <w:spacing w:after="100"/>
        <w:rPr>
          <w:rFonts w:eastAsia="等线"/>
          <w:b/>
          <w:lang w:eastAsia="zh-CN"/>
        </w:rPr>
      </w:pPr>
      <w:r w:rsidRPr="00AB7F0A">
        <w:rPr>
          <w:rFonts w:eastAsia="等线"/>
          <w:b/>
          <w:lang w:eastAsia="zh-CN"/>
        </w:rPr>
        <w:t xml:space="preserve">Proposal </w:t>
      </w:r>
      <w:r>
        <w:rPr>
          <w:rFonts w:eastAsia="等线"/>
          <w:b/>
          <w:lang w:eastAsia="zh-CN"/>
        </w:rPr>
        <w:t>4b</w:t>
      </w:r>
      <w:r w:rsidRPr="00AB7F0A">
        <w:rPr>
          <w:rFonts w:eastAsia="等线"/>
          <w:b/>
          <w:lang w:eastAsia="zh-CN"/>
        </w:rPr>
        <w:t>:</w:t>
      </w:r>
      <w:r>
        <w:rPr>
          <w:rFonts w:eastAsia="等线"/>
          <w:b/>
          <w:lang w:eastAsia="zh-CN"/>
        </w:rPr>
        <w:t xml:space="preserve"> RAN2 is suggested to open discuss the following alternatives for configuring shared PUR resource</w:t>
      </w:r>
      <w:r w:rsidR="00B16037">
        <w:rPr>
          <w:rFonts w:eastAsia="等线"/>
          <w:b/>
          <w:lang w:eastAsia="zh-CN"/>
        </w:rPr>
        <w:t>s</w:t>
      </w:r>
      <w:r>
        <w:rPr>
          <w:rFonts w:eastAsia="等线"/>
          <w:b/>
          <w:lang w:eastAsia="zh-CN"/>
        </w:rPr>
        <w:t>:</w:t>
      </w:r>
    </w:p>
    <w:p w14:paraId="4BEBDE87" w14:textId="61BB8E52"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a common PUR resource configuration via SIB</w:t>
      </w:r>
      <w:r>
        <w:rPr>
          <w:rFonts w:eastAsia="等线"/>
          <w:b/>
          <w:lang w:eastAsia="zh-CN"/>
        </w:rPr>
        <w:t>.</w:t>
      </w:r>
    </w:p>
    <w:p w14:paraId="406D5FD5" w14:textId="7315F81D" w:rsidR="00FF7944" w:rsidRPr="00FF7944"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shared PUR resources via dedicated signaling. It can be allowed to configure some different resources for different UEs while the other resources may be same for all the UEs.</w:t>
      </w:r>
    </w:p>
    <w:p w14:paraId="07FBC954" w14:textId="4939891E"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shared PUR resources via the SIB and NW can indicate index of the resource set for a specific UE via the dedicated signaling</w:t>
      </w:r>
      <w:r w:rsidR="00C720AC">
        <w:rPr>
          <w:rFonts w:eastAsia="等线"/>
          <w:b/>
          <w:lang w:eastAsia="zh-CN"/>
        </w:rPr>
        <w:t>.</w:t>
      </w:r>
    </w:p>
    <w:p w14:paraId="13E687ED" w14:textId="243E881F" w:rsidR="00D92B21" w:rsidRDefault="00D92B21" w:rsidP="00F2116C">
      <w:pPr>
        <w:pStyle w:val="3"/>
        <w:numPr>
          <w:ilvl w:val="2"/>
          <w:numId w:val="1"/>
        </w:numPr>
        <w:spacing w:before="240" w:after="120"/>
        <w:ind w:left="720"/>
        <w:rPr>
          <w:rFonts w:ascii="Arial" w:hAnsi="Arial" w:cs="Arial"/>
          <w:color w:val="auto"/>
        </w:rPr>
      </w:pPr>
      <w:r w:rsidRPr="00F2116C">
        <w:rPr>
          <w:rFonts w:ascii="Arial" w:hAnsi="Arial" w:cs="Arial"/>
          <w:color w:val="auto"/>
        </w:rPr>
        <w:lastRenderedPageBreak/>
        <w:t>RNTI</w:t>
      </w:r>
      <w:r w:rsidR="002C30C6">
        <w:rPr>
          <w:rFonts w:ascii="Arial" w:hAnsi="Arial" w:cs="Arial"/>
          <w:color w:val="auto"/>
        </w:rPr>
        <w:t xml:space="preserve"> and t</w:t>
      </w:r>
      <w:r w:rsidR="002C30C6" w:rsidRPr="00F2116C">
        <w:rPr>
          <w:rFonts w:ascii="Arial" w:hAnsi="Arial" w:cs="Arial" w:hint="eastAsia"/>
          <w:color w:val="auto"/>
        </w:rPr>
        <w:t xml:space="preserve">he </w:t>
      </w:r>
      <w:r w:rsidR="002C30C6">
        <w:rPr>
          <w:rFonts w:ascii="Arial" w:hAnsi="Arial" w:cs="Arial"/>
          <w:color w:val="auto"/>
        </w:rPr>
        <w:t>scheduling of</w:t>
      </w:r>
      <w:r w:rsidR="002C30C6" w:rsidRPr="00F2116C">
        <w:rPr>
          <w:rFonts w:ascii="Arial" w:hAnsi="Arial" w:cs="Arial" w:hint="eastAsia"/>
          <w:color w:val="auto"/>
        </w:rPr>
        <w:t xml:space="preserve"> </w:t>
      </w:r>
      <w:r w:rsidR="002C30C6" w:rsidRPr="00F2116C">
        <w:rPr>
          <w:rFonts w:ascii="Arial" w:hAnsi="Arial" w:cs="Arial"/>
          <w:color w:val="auto"/>
        </w:rPr>
        <w:t>Msg3</w:t>
      </w:r>
    </w:p>
    <w:p w14:paraId="1C1C9380" w14:textId="6BB5B941" w:rsidR="0062339A" w:rsidRDefault="008769AE" w:rsidP="008769AE">
      <w:pPr>
        <w:rPr>
          <w:rFonts w:eastAsia="等线"/>
          <w:lang w:eastAsia="zh-CN"/>
        </w:rPr>
      </w:pPr>
      <w:r>
        <w:rPr>
          <w:rFonts w:eastAsia="等线" w:hint="eastAsia"/>
          <w:lang w:eastAsia="zh-CN"/>
        </w:rPr>
        <w:t>R</w:t>
      </w:r>
      <w:r>
        <w:rPr>
          <w:rFonts w:eastAsia="等线"/>
          <w:lang w:eastAsia="zh-CN"/>
        </w:rPr>
        <w:t>NTI is another aspect that needs to be discussed.</w:t>
      </w:r>
      <w:r w:rsidR="0062339A">
        <w:rPr>
          <w:rFonts w:eastAsia="等线"/>
          <w:lang w:eastAsia="zh-CN"/>
        </w:rPr>
        <w:t xml:space="preserve"> </w:t>
      </w:r>
      <w:r w:rsidR="002C30C6">
        <w:rPr>
          <w:rFonts w:eastAsia="等线"/>
          <w:lang w:eastAsia="zh-CN"/>
        </w:rPr>
        <w:t>It’s also related to the scheduling of Msg3 and furthermore, Msg4.</w:t>
      </w:r>
    </w:p>
    <w:p w14:paraId="0B210836" w14:textId="0C3CEFCF" w:rsidR="008769AE" w:rsidRDefault="0062339A" w:rsidP="008769AE">
      <w:pPr>
        <w:rPr>
          <w:rFonts w:eastAsia="等线"/>
          <w:lang w:eastAsia="zh-CN"/>
        </w:rPr>
      </w:pPr>
      <w:r>
        <w:rPr>
          <w:rFonts w:eastAsia="等线"/>
          <w:lang w:eastAsia="zh-CN"/>
        </w:rPr>
        <w:t>In legacy PUR, PUR-RNTI is introduced which is allocat</w:t>
      </w:r>
      <w:r w:rsidR="00B27FFE">
        <w:rPr>
          <w:rFonts w:eastAsia="等线"/>
          <w:lang w:eastAsia="zh-CN"/>
        </w:rPr>
        <w:t>ed by eNB and provided to UE within dedicated</w:t>
      </w:r>
      <w:r w:rsidRPr="0062339A">
        <w:rPr>
          <w:rFonts w:eastAsia="等线"/>
          <w:i/>
          <w:lang w:eastAsia="zh-CN"/>
        </w:rPr>
        <w:t xml:space="preserve"> </w:t>
      </w:r>
      <w:proofErr w:type="spellStart"/>
      <w:r w:rsidRPr="0062339A">
        <w:rPr>
          <w:i/>
        </w:rPr>
        <w:t>pur-Confi</w:t>
      </w:r>
      <w:r>
        <w:rPr>
          <w:i/>
        </w:rPr>
        <w:t>g</w:t>
      </w:r>
      <w:proofErr w:type="spellEnd"/>
      <w:r>
        <w:rPr>
          <w:i/>
        </w:rPr>
        <w:t>.</w:t>
      </w:r>
      <w:r>
        <w:rPr>
          <w:rFonts w:eastAsia="等线"/>
          <w:lang w:eastAsia="zh-CN"/>
        </w:rPr>
        <w:t xml:space="preserve"> At least in UE side, it can be seen as a UE-specific RNTI. Both UL/DL </w:t>
      </w:r>
      <w:r w:rsidR="00B27FFE">
        <w:rPr>
          <w:rFonts w:eastAsia="等线"/>
          <w:lang w:eastAsia="zh-CN"/>
        </w:rPr>
        <w:t xml:space="preserve">transmission </w:t>
      </w:r>
      <w:r w:rsidR="00E055D6" w:rsidRPr="00E055D6">
        <w:rPr>
          <w:rFonts w:eastAsia="等线"/>
          <w:lang w:eastAsia="zh-CN"/>
        </w:rPr>
        <w:t>using PUR resources are addressed by PUR-RNTI</w:t>
      </w:r>
      <w:r w:rsidR="00E055D6">
        <w:rPr>
          <w:rFonts w:eastAsia="等线"/>
          <w:lang w:eastAsia="zh-CN"/>
        </w:rPr>
        <w:t>.</w:t>
      </w:r>
    </w:p>
    <w:p w14:paraId="49EFFEA7" w14:textId="6B19469E" w:rsidR="00E055D6" w:rsidRPr="008769AE" w:rsidRDefault="00E055D6" w:rsidP="008769AE">
      <w:pPr>
        <w:rPr>
          <w:rFonts w:eastAsia="等线"/>
          <w:lang w:eastAsia="zh-CN"/>
        </w:rPr>
      </w:pPr>
      <w:r>
        <w:rPr>
          <w:rFonts w:eastAsia="等线"/>
          <w:lang w:eastAsia="zh-CN"/>
        </w:rPr>
        <w:t xml:space="preserve">For shared PUR </w:t>
      </w:r>
      <w:r w:rsidR="00B27FFE">
        <w:rPr>
          <w:rFonts w:eastAsia="等线"/>
          <w:lang w:eastAsia="zh-CN"/>
        </w:rPr>
        <w:t>scheme</w:t>
      </w:r>
      <w:r>
        <w:rPr>
          <w:rFonts w:eastAsia="等线"/>
          <w:lang w:eastAsia="zh-CN"/>
        </w:rPr>
        <w:t xml:space="preserve">, </w:t>
      </w:r>
      <w:r w:rsidR="00B27FFE">
        <w:rPr>
          <w:rFonts w:eastAsia="等线"/>
          <w:lang w:eastAsia="zh-CN"/>
        </w:rPr>
        <w:t xml:space="preserve">it’s easy to understand such RNTI is used not only for address/scramble the UL/DL PUR transmission, but also maybe with the intention to resolve at least </w:t>
      </w:r>
      <w:r w:rsidR="00522C77">
        <w:rPr>
          <w:rFonts w:eastAsia="等线"/>
          <w:lang w:eastAsia="zh-CN"/>
        </w:rPr>
        <w:t>part of the</w:t>
      </w:r>
      <w:r w:rsidR="00B27FFE">
        <w:rPr>
          <w:rFonts w:eastAsia="等线"/>
          <w:lang w:eastAsia="zh-CN"/>
        </w:rPr>
        <w:t xml:space="preserve"> collision</w:t>
      </w:r>
      <w:r w:rsidR="00522C77">
        <w:rPr>
          <w:rFonts w:eastAsia="等线"/>
          <w:lang w:eastAsia="zh-CN"/>
        </w:rPr>
        <w:t>s</w:t>
      </w:r>
      <w:r w:rsidR="00B27FFE">
        <w:rPr>
          <w:rFonts w:eastAsia="等线"/>
          <w:lang w:eastAsia="zh-CN"/>
        </w:rPr>
        <w:t>.</w:t>
      </w:r>
    </w:p>
    <w:p w14:paraId="0DF93D2F" w14:textId="05DB63B9" w:rsidR="00D92B21" w:rsidRDefault="00522C77" w:rsidP="002C30C6">
      <w:pPr>
        <w:spacing w:after="120"/>
      </w:pPr>
      <w:r>
        <w:t xml:space="preserve">The following usually used </w:t>
      </w:r>
      <w:r w:rsidR="00DE1D7C">
        <w:t>options</w:t>
      </w:r>
      <w:r>
        <w:t xml:space="preserve"> can be considered for the RNTI design</w:t>
      </w:r>
      <w:r w:rsidR="00DE1D7C">
        <w:t xml:space="preserve"> for shared PUR scheme</w:t>
      </w:r>
      <w:r w:rsidR="00D92B21">
        <w:rPr>
          <w:rFonts w:hint="eastAsia"/>
        </w:rPr>
        <w:t>:</w:t>
      </w:r>
    </w:p>
    <w:p w14:paraId="2DACDC63" w14:textId="6ECB9074" w:rsidR="00D92B21" w:rsidRDefault="00522C77" w:rsidP="002C30C6">
      <w:pPr>
        <w:numPr>
          <w:ilvl w:val="0"/>
          <w:numId w:val="13"/>
        </w:numPr>
        <w:overflowPunct w:val="0"/>
        <w:autoSpaceDE w:val="0"/>
        <w:autoSpaceDN w:val="0"/>
        <w:adjustRightInd w:val="0"/>
        <w:spacing w:before="120" w:after="120" w:line="240" w:lineRule="auto"/>
        <w:textAlignment w:val="baseline"/>
      </w:pPr>
      <w:r>
        <w:t>Common PUR-RNTI</w:t>
      </w:r>
      <w:r w:rsidR="002C30C6">
        <w:t xml:space="preserve"> </w:t>
      </w:r>
      <w:r w:rsidR="002C30C6">
        <w:rPr>
          <w:rFonts w:eastAsia="等线" w:hint="eastAsia"/>
          <w:lang w:eastAsia="zh-CN"/>
        </w:rPr>
        <w:t>(</w:t>
      </w:r>
      <w:r w:rsidR="002C30C6">
        <w:t>Alt1</w:t>
      </w:r>
      <w:r w:rsidR="002C30C6">
        <w:rPr>
          <w:rFonts w:hint="eastAsia"/>
        </w:rPr>
        <w:t>)</w:t>
      </w:r>
      <w:r w:rsidR="00D92B21">
        <w:rPr>
          <w:rFonts w:hint="eastAsia"/>
        </w:rPr>
        <w:t xml:space="preserve">: </w:t>
      </w:r>
      <w:r>
        <w:t>That means only one PUR-RNTI may be configured in the common PUR resources configuration</w:t>
      </w:r>
      <w:r w:rsidR="00D92B21">
        <w:rPr>
          <w:rFonts w:hint="eastAsia"/>
        </w:rPr>
        <w:t xml:space="preserve">. </w:t>
      </w:r>
      <w:r>
        <w:t>All the UEs using shared PUR can use this common PUR-RNTI to address</w:t>
      </w:r>
      <w:r w:rsidRPr="00522C77">
        <w:rPr>
          <w:rFonts w:eastAsia="等线"/>
          <w:lang w:eastAsia="zh-CN"/>
        </w:rPr>
        <w:t xml:space="preserve"> </w:t>
      </w:r>
      <w:r>
        <w:rPr>
          <w:rFonts w:eastAsia="等线"/>
          <w:lang w:eastAsia="zh-CN"/>
        </w:rPr>
        <w:t>the UL/DL transmission</w:t>
      </w:r>
      <w:r>
        <w:rPr>
          <w:rFonts w:eastAsia="等线" w:hint="eastAsia"/>
          <w:lang w:eastAsia="zh-CN"/>
        </w:rPr>
        <w:t>.</w:t>
      </w:r>
      <w:r>
        <w:rPr>
          <w:rFonts w:eastAsia="等线"/>
          <w:lang w:eastAsia="zh-CN"/>
        </w:rPr>
        <w:t xml:space="preserve"> Such common </w:t>
      </w:r>
      <w:r>
        <w:t>PUR-RNTI</w:t>
      </w:r>
      <w:r w:rsidRPr="00522C77">
        <w:rPr>
          <w:rFonts w:eastAsia="等线"/>
          <w:lang w:eastAsia="zh-CN"/>
        </w:rPr>
        <w:t xml:space="preserve"> </w:t>
      </w:r>
      <w:r>
        <w:rPr>
          <w:rFonts w:eastAsia="等线"/>
          <w:lang w:eastAsia="zh-CN"/>
        </w:rPr>
        <w:t xml:space="preserve">may be similar as </w:t>
      </w:r>
      <w:r w:rsidRPr="00522C77">
        <w:rPr>
          <w:rFonts w:eastAsia="等线"/>
          <w:lang w:eastAsia="zh-CN"/>
        </w:rPr>
        <w:t>P-RNTI or SI-RNTI</w:t>
      </w:r>
      <w:r>
        <w:rPr>
          <w:rFonts w:eastAsia="等线"/>
          <w:lang w:eastAsia="zh-CN"/>
        </w:rPr>
        <w:t xml:space="preserve"> and just for identifying the PUR </w:t>
      </w:r>
      <w:r w:rsidR="002C30C6">
        <w:rPr>
          <w:rFonts w:eastAsia="等线"/>
          <w:lang w:eastAsia="zh-CN"/>
        </w:rPr>
        <w:t>service</w:t>
      </w:r>
      <w:r>
        <w:rPr>
          <w:rFonts w:eastAsia="等线"/>
          <w:lang w:eastAsia="zh-CN"/>
        </w:rPr>
        <w:t xml:space="preserve">. </w:t>
      </w:r>
      <w:r w:rsidR="002C30C6">
        <w:rPr>
          <w:rFonts w:eastAsia="等线"/>
          <w:lang w:eastAsia="zh-CN"/>
        </w:rPr>
        <w:t>It seems that n</w:t>
      </w:r>
      <w:r>
        <w:rPr>
          <w:rFonts w:eastAsia="等线"/>
          <w:lang w:eastAsia="zh-CN"/>
        </w:rPr>
        <w:t xml:space="preserve">o other benefit of collision resolution </w:t>
      </w:r>
      <w:r w:rsidR="002C30C6">
        <w:rPr>
          <w:rFonts w:eastAsia="等线"/>
          <w:lang w:eastAsia="zh-CN"/>
        </w:rPr>
        <w:t>can be</w:t>
      </w:r>
      <w:r>
        <w:rPr>
          <w:rFonts w:eastAsia="等线"/>
          <w:lang w:eastAsia="zh-CN"/>
        </w:rPr>
        <w:t xml:space="preserve"> expected.</w:t>
      </w:r>
    </w:p>
    <w:p w14:paraId="5B8F912A" w14:textId="2B3176D6" w:rsidR="00D92B21" w:rsidRDefault="00522C77" w:rsidP="002C30C6">
      <w:pPr>
        <w:numPr>
          <w:ilvl w:val="0"/>
          <w:numId w:val="13"/>
        </w:numPr>
        <w:overflowPunct w:val="0"/>
        <w:autoSpaceDE w:val="0"/>
        <w:autoSpaceDN w:val="0"/>
        <w:adjustRightInd w:val="0"/>
        <w:spacing w:before="120" w:after="120" w:line="240" w:lineRule="auto"/>
        <w:textAlignment w:val="baseline"/>
      </w:pPr>
      <w:r w:rsidRPr="00DE1D7C">
        <w:t xml:space="preserve">A </w:t>
      </w:r>
      <w:r w:rsidR="00DE1D7C" w:rsidRPr="00DE1D7C">
        <w:t>UE</w:t>
      </w:r>
      <w:r w:rsidRPr="00DE1D7C">
        <w:t xml:space="preserve">-specific </w:t>
      </w:r>
      <w:r w:rsidR="00D92B21" w:rsidRPr="00DE1D7C">
        <w:rPr>
          <w:rFonts w:hint="eastAsia"/>
        </w:rPr>
        <w:t>PUR-RNTI</w:t>
      </w:r>
      <w:r w:rsidRPr="00DE1D7C">
        <w:t xml:space="preserve"> allocated by NW</w:t>
      </w:r>
      <w:r w:rsidR="002C30C6">
        <w:t xml:space="preserve"> </w:t>
      </w:r>
      <w:r w:rsidR="002C30C6">
        <w:rPr>
          <w:rFonts w:eastAsia="等线" w:hint="eastAsia"/>
          <w:lang w:eastAsia="zh-CN"/>
        </w:rPr>
        <w:t>(</w:t>
      </w:r>
      <w:r w:rsidR="002C30C6">
        <w:t>Alt2</w:t>
      </w:r>
      <w:r w:rsidR="002C30C6">
        <w:rPr>
          <w:rFonts w:hint="eastAsia"/>
        </w:rPr>
        <w:t>)</w:t>
      </w:r>
      <w:r w:rsidR="00D92B21">
        <w:rPr>
          <w:rFonts w:hint="eastAsia"/>
        </w:rPr>
        <w:t xml:space="preserve">: </w:t>
      </w:r>
      <w:r>
        <w:t xml:space="preserve">Even the other shared PUR resources can be configured via SIB, it still can be </w:t>
      </w:r>
      <w:r w:rsidR="00DE1D7C">
        <w:t>possible</w:t>
      </w:r>
      <w:r>
        <w:t xml:space="preserve"> to let NW separately configure</w:t>
      </w:r>
      <w:r w:rsidRPr="00DE1D7C">
        <w:t xml:space="preserve"> a use-specific </w:t>
      </w:r>
      <w:r w:rsidRPr="00DE1D7C">
        <w:rPr>
          <w:rFonts w:hint="eastAsia"/>
        </w:rPr>
        <w:t>PUR-RNTI</w:t>
      </w:r>
      <w:r w:rsidRPr="00DE1D7C">
        <w:t xml:space="preserve"> via dedicated signalling. This </w:t>
      </w:r>
      <w:r w:rsidR="00DE1D7C" w:rsidRPr="00DE1D7C">
        <w:t xml:space="preserve">UE-specific </w:t>
      </w:r>
      <w:r w:rsidR="00DE1D7C" w:rsidRPr="00DE1D7C">
        <w:rPr>
          <w:rFonts w:hint="eastAsia"/>
        </w:rPr>
        <w:t>PUR-RNTI</w:t>
      </w:r>
      <w:r w:rsidR="00DE1D7C" w:rsidRPr="00DE1D7C">
        <w:t xml:space="preserve"> seems</w:t>
      </w:r>
      <w:r w:rsidRPr="00DE1D7C">
        <w:t xml:space="preserve"> similar as that in dedicated PUR</w:t>
      </w:r>
      <w:r w:rsidR="00DE1D7C" w:rsidRPr="00DE1D7C">
        <w:t xml:space="preserve">, but the difference is that it’s used in a shared resources space. At least for UL, as NW has no idea which UE will trigger PUR in the shared </w:t>
      </w:r>
      <w:r w:rsidR="002C30C6" w:rsidRPr="00DE1D7C">
        <w:t>resources</w:t>
      </w:r>
      <w:r w:rsidR="00DE1D7C" w:rsidRPr="00DE1D7C">
        <w:t xml:space="preserve"> space, the NW may need to detect all the allocated UE-specific </w:t>
      </w:r>
      <w:r w:rsidR="00DE1D7C" w:rsidRPr="00DE1D7C">
        <w:rPr>
          <w:rFonts w:hint="eastAsia"/>
        </w:rPr>
        <w:t>PUR-RNTI</w:t>
      </w:r>
      <w:r w:rsidRPr="00DE1D7C">
        <w:t>.</w:t>
      </w:r>
    </w:p>
    <w:p w14:paraId="2DC0D1E0" w14:textId="63027A57" w:rsidR="00D92B21" w:rsidRDefault="00DE1D7C" w:rsidP="002C30C6">
      <w:pPr>
        <w:numPr>
          <w:ilvl w:val="0"/>
          <w:numId w:val="13"/>
        </w:numPr>
        <w:overflowPunct w:val="0"/>
        <w:autoSpaceDE w:val="0"/>
        <w:autoSpaceDN w:val="0"/>
        <w:adjustRightInd w:val="0"/>
        <w:spacing w:before="120" w:after="120" w:line="240" w:lineRule="auto"/>
        <w:textAlignment w:val="baseline"/>
      </w:pPr>
      <w:r w:rsidRPr="002C30C6">
        <w:t>A resource-specific PUR-</w:t>
      </w:r>
      <w:r w:rsidR="00D92B21" w:rsidRPr="002C30C6">
        <w:rPr>
          <w:rFonts w:hint="eastAsia"/>
        </w:rPr>
        <w:t>RNTI</w:t>
      </w:r>
      <w:r w:rsidR="002C30C6">
        <w:t xml:space="preserve"> </w:t>
      </w:r>
      <w:r w:rsidR="002C30C6">
        <w:rPr>
          <w:rFonts w:eastAsia="等线" w:hint="eastAsia"/>
          <w:lang w:eastAsia="zh-CN"/>
        </w:rPr>
        <w:t>(</w:t>
      </w:r>
      <w:r w:rsidR="002C30C6" w:rsidRPr="002C30C6">
        <w:t>Alt3</w:t>
      </w:r>
      <w:r w:rsidR="002C30C6">
        <w:rPr>
          <w:rFonts w:eastAsia="等线"/>
          <w:lang w:eastAsia="zh-CN"/>
        </w:rPr>
        <w:t>)</w:t>
      </w:r>
      <w:r w:rsidR="00D92B21">
        <w:rPr>
          <w:rFonts w:hint="eastAsia"/>
        </w:rPr>
        <w:t xml:space="preserve">: </w:t>
      </w:r>
      <w:r>
        <w:t xml:space="preserve">Such RNTI may be similar as RA-RNTI. UE and </w:t>
      </w:r>
      <w:r w:rsidR="00D92B21">
        <w:rPr>
          <w:rFonts w:hint="eastAsia"/>
        </w:rPr>
        <w:t>eNB</w:t>
      </w:r>
      <w:r>
        <w:t xml:space="preserve"> can</w:t>
      </w:r>
      <w:r w:rsidR="002C30C6" w:rsidRPr="002C30C6">
        <w:t xml:space="preserve"> respectively</w:t>
      </w:r>
      <w:r>
        <w:t xml:space="preserve"> calculate the</w:t>
      </w:r>
      <w:r w:rsidRPr="002C30C6">
        <w:t xml:space="preserve"> PUR-</w:t>
      </w:r>
      <w:r w:rsidRPr="002C30C6">
        <w:rPr>
          <w:rFonts w:hint="eastAsia"/>
        </w:rPr>
        <w:t>RNTI</w:t>
      </w:r>
      <w:r w:rsidRPr="002C30C6">
        <w:t xml:space="preserve"> according to the resources used/selected by the </w:t>
      </w:r>
      <w:r>
        <w:t>UE</w:t>
      </w:r>
      <w:r w:rsidR="002C30C6">
        <w:t>.</w:t>
      </w:r>
      <w:r w:rsidR="00D92B21">
        <w:rPr>
          <w:rFonts w:hint="eastAsia"/>
        </w:rPr>
        <w:t xml:space="preserve"> </w:t>
      </w:r>
      <w:r w:rsidR="002C30C6">
        <w:t xml:space="preserve">The main </w:t>
      </w:r>
      <w:r w:rsidR="00DB4942">
        <w:t>usage</w:t>
      </w:r>
      <w:r w:rsidR="002C30C6">
        <w:t xml:space="preserve"> is at DL, the eNB use the calculated RA-RNTI to address </w:t>
      </w:r>
      <w:r w:rsidR="003E7B02">
        <w:t xml:space="preserve">the DL transmission (e.g., </w:t>
      </w:r>
      <w:r w:rsidR="00DB4942">
        <w:t>PDCCH/</w:t>
      </w:r>
      <w:r w:rsidR="003E7B02">
        <w:t xml:space="preserve">Msg4). The UE only need to handle the DL transmission addressed by its </w:t>
      </w:r>
      <w:r w:rsidR="003E7B02" w:rsidRPr="002C30C6">
        <w:t>resource-specific PUR-</w:t>
      </w:r>
      <w:r w:rsidR="003E7B02" w:rsidRPr="002C30C6">
        <w:rPr>
          <w:rFonts w:hint="eastAsia"/>
        </w:rPr>
        <w:t>RNTI</w:t>
      </w:r>
      <w:r w:rsidR="00D92B21">
        <w:rPr>
          <w:rFonts w:hint="eastAsia"/>
        </w:rPr>
        <w:t>.</w:t>
      </w:r>
      <w:r w:rsidR="003E7B02">
        <w:t xml:space="preserve"> </w:t>
      </w:r>
      <w:r w:rsidR="00DB4942">
        <w:t>However, a</w:t>
      </w:r>
      <w:r w:rsidR="003E7B02">
        <w:t xml:space="preserve">s the UE using same shared resources would expect same </w:t>
      </w:r>
      <w:r w:rsidR="003E7B02" w:rsidRPr="002C30C6">
        <w:t>resource-specific PUR-</w:t>
      </w:r>
      <w:r w:rsidR="003E7B02" w:rsidRPr="002C30C6">
        <w:rPr>
          <w:rFonts w:hint="eastAsia"/>
        </w:rPr>
        <w:t>RNTI</w:t>
      </w:r>
      <w:r w:rsidR="003E7B02">
        <w:t xml:space="preserve">, the other contention resolution may still </w:t>
      </w:r>
      <w:r w:rsidR="00DB4942">
        <w:t xml:space="preserve">be </w:t>
      </w:r>
      <w:r w:rsidR="003E7B02">
        <w:t>needed.</w:t>
      </w:r>
    </w:p>
    <w:p w14:paraId="0D3FE74C" w14:textId="66298A35" w:rsidR="00DB4942" w:rsidRDefault="00DB4942" w:rsidP="00DB4942">
      <w:pPr>
        <w:spacing w:after="100"/>
        <w:rPr>
          <w:rFonts w:eastAsia="等线"/>
          <w:b/>
          <w:lang w:eastAsia="zh-CN"/>
        </w:rPr>
      </w:pPr>
      <w:r w:rsidRPr="00DB4942">
        <w:rPr>
          <w:rFonts w:eastAsia="等线"/>
          <w:b/>
          <w:lang w:eastAsia="zh-CN"/>
        </w:rPr>
        <w:t xml:space="preserve">Proposal </w:t>
      </w:r>
      <w:r w:rsidR="00B16037">
        <w:rPr>
          <w:rFonts w:eastAsia="等线"/>
          <w:b/>
          <w:lang w:eastAsia="zh-CN"/>
        </w:rPr>
        <w:t>5</w:t>
      </w:r>
      <w:r w:rsidRPr="00DB4942">
        <w:rPr>
          <w:rFonts w:eastAsia="等线"/>
          <w:b/>
          <w:lang w:eastAsia="zh-CN"/>
        </w:rPr>
        <w:t xml:space="preserve">: RAN2 is suggested to open discuss the following alternatives for RNTI </w:t>
      </w:r>
      <w:r>
        <w:rPr>
          <w:rFonts w:eastAsia="等线"/>
          <w:b/>
          <w:lang w:eastAsia="zh-CN"/>
        </w:rPr>
        <w:t xml:space="preserve">design </w:t>
      </w:r>
      <w:r w:rsidRPr="00DB4942">
        <w:rPr>
          <w:rFonts w:eastAsia="等线"/>
          <w:b/>
          <w:lang w:eastAsia="zh-CN"/>
        </w:rPr>
        <w:t>and t</w:t>
      </w:r>
      <w:r w:rsidRPr="00DB4942">
        <w:rPr>
          <w:rFonts w:eastAsia="等线" w:hint="eastAsia"/>
          <w:b/>
          <w:lang w:eastAsia="zh-CN"/>
        </w:rPr>
        <w:t xml:space="preserve">he </w:t>
      </w:r>
      <w:r w:rsidRPr="00DB4942">
        <w:rPr>
          <w:rFonts w:eastAsia="等线"/>
          <w:b/>
          <w:lang w:eastAsia="zh-CN"/>
        </w:rPr>
        <w:t>scheduling of</w:t>
      </w:r>
      <w:r w:rsidRPr="00DB4942">
        <w:rPr>
          <w:rFonts w:eastAsia="等线" w:hint="eastAsia"/>
          <w:b/>
          <w:lang w:eastAsia="zh-CN"/>
        </w:rPr>
        <w:t xml:space="preserve"> </w:t>
      </w:r>
      <w:r w:rsidRPr="00DB4942">
        <w:rPr>
          <w:rFonts w:eastAsia="等线"/>
          <w:b/>
          <w:lang w:eastAsia="zh-CN"/>
        </w:rPr>
        <w:t>Msg3</w:t>
      </w:r>
      <w:r>
        <w:rPr>
          <w:rFonts w:eastAsia="等线" w:hint="eastAsia"/>
          <w:b/>
          <w:lang w:eastAsia="zh-CN"/>
        </w:rPr>
        <w:t>:</w:t>
      </w:r>
    </w:p>
    <w:p w14:paraId="1533CFEA" w14:textId="28EC6277" w:rsidR="00DB4942" w:rsidRPr="00DB4942" w:rsidRDefault="00DB4942"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DB4942">
        <w:rPr>
          <w:b/>
        </w:rPr>
        <w:t>Common PUR-RNTI configured in the common PUR resources configuration</w:t>
      </w:r>
      <w:r w:rsidRPr="00DB4942">
        <w:rPr>
          <w:rFonts w:eastAsia="等线"/>
          <w:b/>
          <w:lang w:eastAsia="zh-CN"/>
        </w:rPr>
        <w:t>.</w:t>
      </w:r>
    </w:p>
    <w:p w14:paraId="7FBC0C9C" w14:textId="7B9202C7" w:rsidR="00DB4942" w:rsidRPr="00DB4942" w:rsidRDefault="00DB4942"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DB4942">
        <w:rPr>
          <w:b/>
        </w:rPr>
        <w:t xml:space="preserve">UE-specific </w:t>
      </w:r>
      <w:r w:rsidRPr="00DB4942">
        <w:rPr>
          <w:rFonts w:hint="eastAsia"/>
          <w:b/>
        </w:rPr>
        <w:t>PUR-RNTI</w:t>
      </w:r>
      <w:r w:rsidRPr="00DB4942">
        <w:rPr>
          <w:b/>
        </w:rPr>
        <w:t xml:space="preserve"> allocated by NW that is similar as the one for dedicated PUR</w:t>
      </w:r>
      <w:r w:rsidRPr="00DB4942">
        <w:rPr>
          <w:rFonts w:eastAsia="等线"/>
          <w:b/>
          <w:lang w:eastAsia="zh-CN"/>
        </w:rPr>
        <w:t>.</w:t>
      </w:r>
    </w:p>
    <w:p w14:paraId="6C3CBD3F" w14:textId="789570DB" w:rsidR="00DB4942" w:rsidRPr="00DB4942" w:rsidRDefault="00DB4942"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DB4942">
        <w:rPr>
          <w:b/>
        </w:rPr>
        <w:t>Resource-specific PUR-</w:t>
      </w:r>
      <w:r w:rsidRPr="00DB4942">
        <w:rPr>
          <w:rFonts w:hint="eastAsia"/>
          <w:b/>
        </w:rPr>
        <w:t>RNTI</w:t>
      </w:r>
      <w:r w:rsidRPr="00DB4942">
        <w:rPr>
          <w:b/>
        </w:rPr>
        <w:t xml:space="preserve"> which can be respectively calculated by UE and eNB according to the resources used/selected by the UE</w:t>
      </w:r>
      <w:r>
        <w:rPr>
          <w:b/>
        </w:rPr>
        <w:t>.</w:t>
      </w:r>
    </w:p>
    <w:p w14:paraId="181783DD" w14:textId="77777777" w:rsidR="00DB4942" w:rsidRPr="00DB4942" w:rsidRDefault="00DB4942" w:rsidP="00BF6A18">
      <w:pPr>
        <w:pStyle w:val="af3"/>
        <w:snapToGrid w:val="0"/>
        <w:spacing w:before="60" w:after="100"/>
        <w:ind w:left="620"/>
        <w:contextualSpacing w:val="0"/>
        <w:rPr>
          <w:rFonts w:eastAsia="等线"/>
          <w:b/>
          <w:lang w:eastAsia="zh-CN"/>
        </w:rPr>
      </w:pPr>
    </w:p>
    <w:p w14:paraId="1DA54EC0" w14:textId="77DDCCFE" w:rsidR="00D92B21" w:rsidRPr="00D92B21" w:rsidRDefault="00D92B21" w:rsidP="00D92B21">
      <w:pPr>
        <w:pStyle w:val="20"/>
        <w:numPr>
          <w:ilvl w:val="1"/>
          <w:numId w:val="1"/>
        </w:numPr>
        <w:spacing w:before="120" w:after="120"/>
        <w:ind w:left="578" w:hanging="578"/>
        <w:rPr>
          <w:rFonts w:ascii="Arial" w:hAnsi="Arial" w:cs="Arial"/>
        </w:rPr>
      </w:pPr>
      <w:r w:rsidRPr="00D92B21">
        <w:rPr>
          <w:rFonts w:ascii="Arial" w:hAnsi="Arial" w:cs="Arial" w:hint="eastAsia"/>
        </w:rPr>
        <w:t xml:space="preserve">Efficient delivery of </w:t>
      </w:r>
      <w:r w:rsidR="00F2116C">
        <w:rPr>
          <w:rFonts w:ascii="Arial" w:hAnsi="Arial" w:cs="Arial"/>
        </w:rPr>
        <w:t>M</w:t>
      </w:r>
      <w:r w:rsidRPr="00D92B21">
        <w:rPr>
          <w:rFonts w:ascii="Arial" w:hAnsi="Arial" w:cs="Arial" w:hint="eastAsia"/>
        </w:rPr>
        <w:t>sg4</w:t>
      </w:r>
    </w:p>
    <w:p w14:paraId="6F5DA93B" w14:textId="570E5C09" w:rsidR="00900DBA" w:rsidRDefault="00900DBA" w:rsidP="00F2116C">
      <w:pPr>
        <w:pStyle w:val="3"/>
        <w:numPr>
          <w:ilvl w:val="2"/>
          <w:numId w:val="1"/>
        </w:numPr>
        <w:spacing w:before="240" w:after="120"/>
        <w:ind w:left="720"/>
        <w:rPr>
          <w:rFonts w:ascii="Arial" w:hAnsi="Arial" w:cs="Arial"/>
          <w:color w:val="auto"/>
        </w:rPr>
      </w:pPr>
      <w:r>
        <w:rPr>
          <w:rFonts w:ascii="Arial" w:hAnsi="Arial" w:cs="Arial"/>
          <w:color w:val="auto"/>
        </w:rPr>
        <w:t xml:space="preserve">Msg4 </w:t>
      </w:r>
      <w:r w:rsidR="00E32AF2">
        <w:rPr>
          <w:rFonts w:ascii="Arial" w:hAnsi="Arial" w:cs="Arial"/>
          <w:color w:val="auto"/>
        </w:rPr>
        <w:t>types</w:t>
      </w:r>
    </w:p>
    <w:p w14:paraId="5ACEE7AC" w14:textId="7A49E30D" w:rsidR="00900DBA" w:rsidRDefault="00900DBA" w:rsidP="006E1CC5">
      <w:pPr>
        <w:spacing w:after="120"/>
        <w:rPr>
          <w:rFonts w:eastAsia="等线"/>
          <w:lang w:eastAsia="zh-CN"/>
        </w:rPr>
      </w:pPr>
      <w:r>
        <w:rPr>
          <w:rFonts w:eastAsia="等线"/>
          <w:lang w:eastAsia="zh-CN"/>
        </w:rPr>
        <w:t>In legacy PUR, the following</w:t>
      </w:r>
      <w:r w:rsidR="00DC51FA">
        <w:rPr>
          <w:rFonts w:eastAsia="等线"/>
          <w:lang w:eastAsia="zh-CN"/>
        </w:rPr>
        <w:t xml:space="preserve"> </w:t>
      </w:r>
      <w:r w:rsidR="00E32AF2">
        <w:rPr>
          <w:rFonts w:eastAsia="等线"/>
          <w:lang w:eastAsia="zh-CN"/>
        </w:rPr>
        <w:t>types of</w:t>
      </w:r>
      <w:r>
        <w:rPr>
          <w:rFonts w:eastAsia="等线"/>
          <w:lang w:eastAsia="zh-CN"/>
        </w:rPr>
        <w:t xml:space="preserve"> </w:t>
      </w:r>
      <w:r w:rsidR="00DC51FA">
        <w:rPr>
          <w:rFonts w:eastAsia="等线"/>
          <w:lang w:eastAsia="zh-CN"/>
        </w:rPr>
        <w:t>“</w:t>
      </w:r>
      <w:r>
        <w:rPr>
          <w:rFonts w:eastAsia="等线"/>
          <w:lang w:eastAsia="zh-CN"/>
        </w:rPr>
        <w:t>Msg4</w:t>
      </w:r>
      <w:r w:rsidR="00DC51FA">
        <w:rPr>
          <w:rFonts w:eastAsia="等线"/>
          <w:lang w:eastAsia="zh-CN"/>
        </w:rPr>
        <w:t xml:space="preserve">” are possibly received by UE in the normal process (the abnormal cases, e.g., the </w:t>
      </w:r>
      <w:r w:rsidR="00DC51FA" w:rsidRPr="00DC51FA">
        <w:rPr>
          <w:rFonts w:eastAsia="等线"/>
          <w:lang w:eastAsia="zh-CN"/>
        </w:rPr>
        <w:t>PUR fallback or PUR failure</w:t>
      </w:r>
      <w:r w:rsidR="00DC51FA">
        <w:rPr>
          <w:rFonts w:eastAsia="等线"/>
          <w:lang w:eastAsia="zh-CN"/>
        </w:rPr>
        <w:t xml:space="preserve"> indicated from lower layer are not mentioned)</w:t>
      </w:r>
      <w:r>
        <w:rPr>
          <w:rFonts w:eastAsia="等线"/>
          <w:lang w:eastAsia="zh-CN"/>
        </w:rPr>
        <w:t>:</w:t>
      </w:r>
    </w:p>
    <w:p w14:paraId="6A3C0079" w14:textId="287CB253" w:rsidR="00900DBA" w:rsidRDefault="00E32AF2" w:rsidP="006E1CC5">
      <w:pPr>
        <w:pStyle w:val="af3"/>
        <w:numPr>
          <w:ilvl w:val="0"/>
          <w:numId w:val="23"/>
        </w:numPr>
        <w:snapToGrid w:val="0"/>
        <w:spacing w:before="60" w:after="120"/>
        <w:contextualSpacing w:val="0"/>
        <w:rPr>
          <w:rFonts w:eastAsia="等线"/>
          <w:lang w:eastAsia="zh-CN"/>
        </w:rPr>
      </w:pPr>
      <w:r w:rsidRPr="00E32AF2">
        <w:rPr>
          <w:rFonts w:eastAsia="等线"/>
          <w:lang w:eastAsia="zh-CN"/>
        </w:rPr>
        <w:t>Physical layer L1 ACK</w:t>
      </w:r>
      <w:r>
        <w:rPr>
          <w:rFonts w:eastAsia="等线"/>
          <w:lang w:eastAsia="zh-CN"/>
        </w:rPr>
        <w:t xml:space="preserve"> or </w:t>
      </w:r>
      <w:r w:rsidRPr="00041408">
        <w:rPr>
          <w:noProof/>
        </w:rPr>
        <w:t>Timing Advance Command</w:t>
      </w:r>
      <w:r>
        <w:rPr>
          <w:noProof/>
        </w:rPr>
        <w:t xml:space="preserve"> MAC CE</w:t>
      </w:r>
      <w:r w:rsidRPr="00E32AF2">
        <w:rPr>
          <w:rFonts w:eastAsia="等线"/>
          <w:lang w:eastAsia="zh-CN"/>
        </w:rPr>
        <w:t xml:space="preserve">: if no DL data needs to be transmitted to the UE, NW </w:t>
      </w:r>
      <w:r>
        <w:rPr>
          <w:rFonts w:eastAsia="等线"/>
          <w:lang w:eastAsia="zh-CN"/>
        </w:rPr>
        <w:t>may</w:t>
      </w:r>
      <w:r w:rsidRPr="00E32AF2">
        <w:rPr>
          <w:rFonts w:eastAsia="等线"/>
          <w:lang w:eastAsia="zh-CN"/>
        </w:rPr>
        <w:t xml:space="preserve"> send th</w:t>
      </w:r>
      <w:r w:rsidR="00DC51FA">
        <w:rPr>
          <w:rFonts w:eastAsia="等线"/>
          <w:lang w:eastAsia="zh-CN"/>
        </w:rPr>
        <w:t>e</w:t>
      </w:r>
      <w:r w:rsidRPr="00E32AF2">
        <w:rPr>
          <w:rFonts w:eastAsia="等线"/>
          <w:lang w:eastAsia="zh-CN"/>
        </w:rPr>
        <w:t xml:space="preserve"> L1 ACK</w:t>
      </w:r>
      <w:r>
        <w:rPr>
          <w:rFonts w:eastAsia="等线"/>
          <w:lang w:eastAsia="zh-CN"/>
        </w:rPr>
        <w:t xml:space="preserve"> </w:t>
      </w:r>
      <w:r w:rsidR="00DC51FA">
        <w:rPr>
          <w:rFonts w:eastAsia="等线"/>
          <w:lang w:eastAsia="zh-CN"/>
        </w:rPr>
        <w:t xml:space="preserve">to acknowledge the successful Msg3 transmission. It’s also possible for NW to </w:t>
      </w:r>
      <w:r w:rsidR="005142FC">
        <w:rPr>
          <w:rFonts w:eastAsia="等线"/>
          <w:lang w:eastAsia="zh-CN"/>
        </w:rPr>
        <w:t xml:space="preserve">only </w:t>
      </w:r>
      <w:r w:rsidR="00DC51FA">
        <w:rPr>
          <w:rFonts w:eastAsia="等线"/>
          <w:lang w:eastAsia="zh-CN"/>
        </w:rPr>
        <w:t>send a</w:t>
      </w:r>
      <w:r>
        <w:rPr>
          <w:rFonts w:eastAsia="等线"/>
          <w:lang w:eastAsia="zh-CN"/>
        </w:rPr>
        <w:t xml:space="preserve"> TAC MAC CE</w:t>
      </w:r>
      <w:r w:rsidR="005142FC">
        <w:rPr>
          <w:rFonts w:eastAsia="等线"/>
          <w:lang w:eastAsia="zh-CN"/>
        </w:rPr>
        <w:t xml:space="preserve"> to update the TA for the UE in idle</w:t>
      </w:r>
      <w:r w:rsidRPr="00E32AF2">
        <w:rPr>
          <w:rFonts w:eastAsia="等线"/>
          <w:lang w:eastAsia="zh-CN"/>
        </w:rPr>
        <w:t>. Upon re</w:t>
      </w:r>
      <w:r>
        <w:rPr>
          <w:rFonts w:eastAsia="等线"/>
          <w:lang w:eastAsia="zh-CN"/>
        </w:rPr>
        <w:t>cep</w:t>
      </w:r>
      <w:r w:rsidRPr="00E32AF2">
        <w:rPr>
          <w:rFonts w:eastAsia="等线"/>
          <w:lang w:eastAsia="zh-CN"/>
        </w:rPr>
        <w:t xml:space="preserve">tion </w:t>
      </w:r>
      <w:r>
        <w:rPr>
          <w:rFonts w:eastAsia="等线"/>
          <w:lang w:eastAsia="zh-CN"/>
        </w:rPr>
        <w:t>one of these two indications</w:t>
      </w:r>
      <w:r w:rsidRPr="00E32AF2">
        <w:rPr>
          <w:rFonts w:eastAsia="等线"/>
          <w:lang w:eastAsia="zh-CN"/>
        </w:rPr>
        <w:t xml:space="preserve">, UE can </w:t>
      </w:r>
      <w:r w:rsidR="005142FC">
        <w:rPr>
          <w:rFonts w:eastAsia="等线"/>
          <w:lang w:eastAsia="zh-CN"/>
        </w:rPr>
        <w:t>assume</w:t>
      </w:r>
      <w:r w:rsidRPr="00E32AF2">
        <w:rPr>
          <w:rFonts w:eastAsia="等线"/>
          <w:lang w:eastAsia="zh-CN"/>
        </w:rPr>
        <w:t xml:space="preserve"> the transmission using PUR was successful</w:t>
      </w:r>
    </w:p>
    <w:p w14:paraId="453424B5" w14:textId="17E19D15" w:rsidR="00E32AF2" w:rsidRDefault="00E32AF2" w:rsidP="006E1CC5">
      <w:pPr>
        <w:pStyle w:val="af3"/>
        <w:numPr>
          <w:ilvl w:val="0"/>
          <w:numId w:val="23"/>
        </w:numPr>
        <w:snapToGrid w:val="0"/>
        <w:spacing w:before="60" w:after="120"/>
        <w:contextualSpacing w:val="0"/>
        <w:rPr>
          <w:rFonts w:eastAsia="等线"/>
          <w:lang w:eastAsia="zh-CN"/>
        </w:rPr>
      </w:pP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Pr>
          <w:noProof/>
        </w:rPr>
        <w:t xml:space="preserve"> with data: if only one </w:t>
      </w:r>
      <w:r w:rsidR="00883CB4">
        <w:rPr>
          <w:noProof/>
        </w:rPr>
        <w:t xml:space="preserve">DL </w:t>
      </w:r>
      <w:r>
        <w:rPr>
          <w:noProof/>
        </w:rPr>
        <w:t xml:space="preserve">data needs to be sent to UE, NW can </w:t>
      </w:r>
      <w:r w:rsidR="00883CB4">
        <w:rPr>
          <w:noProof/>
        </w:rPr>
        <w:t xml:space="preserve">send </w:t>
      </w: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sidR="00883CB4">
        <w:rPr>
          <w:noProof/>
        </w:rPr>
        <w:t xml:space="preserve"> message </w:t>
      </w:r>
      <w:r w:rsidR="00883CB4" w:rsidRPr="00883CB4">
        <w:rPr>
          <w:noProof/>
        </w:rPr>
        <w:t xml:space="preserve">containing </w:t>
      </w:r>
      <w:r w:rsidRPr="00883CB4">
        <w:rPr>
          <w:noProof/>
        </w:rPr>
        <w:t>the DL data</w:t>
      </w:r>
      <w:r w:rsidR="00883CB4">
        <w:rPr>
          <w:i/>
          <w:noProof/>
        </w:rPr>
        <w:t>.</w:t>
      </w:r>
      <w:r w:rsidR="00883CB4" w:rsidRPr="00883CB4">
        <w:rPr>
          <w:rFonts w:eastAsia="等线"/>
          <w:lang w:eastAsia="zh-CN"/>
        </w:rPr>
        <w:t xml:space="preserve"> </w:t>
      </w:r>
      <w:r w:rsidR="00883CB4" w:rsidRPr="00E32AF2">
        <w:rPr>
          <w:rFonts w:eastAsia="等线"/>
          <w:lang w:eastAsia="zh-CN"/>
        </w:rPr>
        <w:t>Upon re</w:t>
      </w:r>
      <w:r w:rsidR="00883CB4">
        <w:rPr>
          <w:rFonts w:eastAsia="等线"/>
          <w:lang w:eastAsia="zh-CN"/>
        </w:rPr>
        <w:t>cep</w:t>
      </w:r>
      <w:r w:rsidR="00883CB4" w:rsidRPr="00E32AF2">
        <w:rPr>
          <w:rFonts w:eastAsia="等线"/>
          <w:lang w:eastAsia="zh-CN"/>
        </w:rPr>
        <w:t xml:space="preserve">tion </w:t>
      </w:r>
      <w:r w:rsidR="00883CB4">
        <w:rPr>
          <w:rFonts w:eastAsia="等线"/>
          <w:lang w:eastAsia="zh-CN"/>
        </w:rPr>
        <w:t xml:space="preserve">of such signalling, </w:t>
      </w:r>
      <w:r w:rsidR="00883CB4" w:rsidRPr="00E32AF2">
        <w:rPr>
          <w:rFonts w:eastAsia="等线"/>
          <w:lang w:eastAsia="zh-CN"/>
        </w:rPr>
        <w:t>UE</w:t>
      </w:r>
      <w:r w:rsidR="005142FC">
        <w:rPr>
          <w:rFonts w:eastAsia="等线"/>
          <w:lang w:eastAsia="zh-CN"/>
        </w:rPr>
        <w:t xml:space="preserve"> also</w:t>
      </w:r>
      <w:r w:rsidR="00883CB4" w:rsidRPr="00E32AF2">
        <w:rPr>
          <w:rFonts w:eastAsia="等线"/>
          <w:lang w:eastAsia="zh-CN"/>
        </w:rPr>
        <w:t xml:space="preserve"> can think the transmission using PUR was successful</w:t>
      </w:r>
      <w:r w:rsidR="00883CB4">
        <w:rPr>
          <w:rFonts w:eastAsia="等线"/>
          <w:lang w:eastAsia="zh-CN"/>
        </w:rPr>
        <w:t>.</w:t>
      </w:r>
    </w:p>
    <w:p w14:paraId="46D24F2C" w14:textId="06E579EF" w:rsidR="00883CB4" w:rsidRPr="00883CB4" w:rsidRDefault="00883CB4" w:rsidP="006E1CC5">
      <w:pPr>
        <w:pStyle w:val="af3"/>
        <w:numPr>
          <w:ilvl w:val="0"/>
          <w:numId w:val="23"/>
        </w:numPr>
        <w:snapToGrid w:val="0"/>
        <w:spacing w:before="60" w:after="120"/>
        <w:contextualSpacing w:val="0"/>
        <w:rPr>
          <w:rFonts w:eastAsia="等线"/>
          <w:lang w:eastAsia="zh-CN"/>
        </w:rPr>
      </w:pPr>
      <w:r w:rsidRPr="00883CB4">
        <w:rPr>
          <w:i/>
          <w:noProof/>
        </w:rPr>
        <w:t>RRCConnectionSetup</w:t>
      </w:r>
      <w:r w:rsidRPr="00883CB4">
        <w:rPr>
          <w:noProof/>
        </w:rPr>
        <w:t xml:space="preserve"> </w:t>
      </w:r>
      <w:r w:rsidR="006E1CC5">
        <w:rPr>
          <w:noProof/>
        </w:rPr>
        <w:t xml:space="preserve">or </w:t>
      </w:r>
      <w:r w:rsidR="006E1CC5" w:rsidRPr="00146683">
        <w:rPr>
          <w:i/>
          <w:noProof/>
        </w:rPr>
        <w:t>RRCConnectionResume</w:t>
      </w:r>
      <w:r w:rsidR="006E1CC5" w:rsidRPr="00883CB4">
        <w:rPr>
          <w:noProof/>
        </w:rPr>
        <w:t xml:space="preserve"> </w:t>
      </w:r>
      <w:r w:rsidRPr="00883CB4">
        <w:rPr>
          <w:noProof/>
        </w:rPr>
        <w:t xml:space="preserve">for fallback: if more data need to be transmitted, NW can send </w:t>
      </w:r>
      <w:r w:rsidRPr="00883CB4">
        <w:rPr>
          <w:i/>
          <w:noProof/>
        </w:rPr>
        <w:t xml:space="preserve">RRCConnectionSetup </w:t>
      </w:r>
      <w:r w:rsidR="006E1CC5">
        <w:rPr>
          <w:noProof/>
        </w:rPr>
        <w:t xml:space="preserve">or </w:t>
      </w:r>
      <w:r w:rsidR="006E1CC5" w:rsidRPr="00146683">
        <w:rPr>
          <w:i/>
          <w:noProof/>
        </w:rPr>
        <w:t>RRCConnectionResume</w:t>
      </w:r>
      <w:r w:rsidR="006E1CC5" w:rsidRPr="00883CB4">
        <w:rPr>
          <w:noProof/>
        </w:rPr>
        <w:t xml:space="preserve"> </w:t>
      </w:r>
      <w:r w:rsidR="006E1CC5">
        <w:rPr>
          <w:noProof/>
        </w:rPr>
        <w:t>m</w:t>
      </w:r>
      <w:r w:rsidRPr="00883CB4">
        <w:rPr>
          <w:noProof/>
        </w:rPr>
        <w:t>essage</w:t>
      </w:r>
      <w:r w:rsidR="006E1CC5">
        <w:rPr>
          <w:noProof/>
        </w:rPr>
        <w:t>s</w:t>
      </w:r>
      <w:r w:rsidRPr="00883CB4">
        <w:rPr>
          <w:noProof/>
        </w:rPr>
        <w:t xml:space="preserve"> to fall back UE to connected mode.</w:t>
      </w:r>
      <w:r w:rsidR="006E1CC5">
        <w:rPr>
          <w:noProof/>
        </w:rPr>
        <w:t xml:space="preserve"> A </w:t>
      </w:r>
      <w:r w:rsidR="006E1CC5" w:rsidRPr="006E1CC5">
        <w:rPr>
          <w:noProof/>
        </w:rPr>
        <w:t>newUE-Identity</w:t>
      </w:r>
      <w:r w:rsidR="006E1CC5">
        <w:rPr>
          <w:noProof/>
        </w:rPr>
        <w:t xml:space="preserve"> (</w:t>
      </w:r>
      <w:r w:rsidR="006E1CC5" w:rsidRPr="00146683">
        <w:rPr>
          <w:iCs/>
        </w:rPr>
        <w:t>C-RNTI</w:t>
      </w:r>
      <w:r w:rsidR="006E1CC5">
        <w:rPr>
          <w:iCs/>
        </w:rPr>
        <w:t>) may be provided for UE to use</w:t>
      </w:r>
      <w:r w:rsidR="006E1CC5" w:rsidRPr="00146683">
        <w:rPr>
          <w:iCs/>
        </w:rPr>
        <w:t xml:space="preserve"> after moving to RRC_CONNECTED</w:t>
      </w:r>
      <w:r w:rsidR="006E1CC5">
        <w:rPr>
          <w:iCs/>
        </w:rPr>
        <w:t xml:space="preserve"> mode.</w:t>
      </w:r>
    </w:p>
    <w:p w14:paraId="3610C10F" w14:textId="1B27AC5F" w:rsidR="00883CB4" w:rsidRPr="005142FC" w:rsidRDefault="00883CB4" w:rsidP="006E1CC5">
      <w:pPr>
        <w:snapToGrid w:val="0"/>
        <w:spacing w:before="60" w:after="120"/>
        <w:rPr>
          <w:rFonts w:eastAsia="等线"/>
          <w:szCs w:val="20"/>
          <w:lang w:eastAsia="zh-CN"/>
        </w:rPr>
      </w:pPr>
      <w:r>
        <w:rPr>
          <w:rFonts w:eastAsia="等线"/>
          <w:lang w:eastAsia="zh-CN"/>
        </w:rPr>
        <w:t xml:space="preserve">Generally, </w:t>
      </w:r>
      <w:r w:rsidR="005142FC">
        <w:rPr>
          <w:rFonts w:eastAsia="等线"/>
          <w:lang w:eastAsia="zh-CN"/>
        </w:rPr>
        <w:t xml:space="preserve">on one hand, </w:t>
      </w:r>
      <w:r>
        <w:rPr>
          <w:rFonts w:eastAsia="等线"/>
          <w:lang w:eastAsia="zh-CN"/>
        </w:rPr>
        <w:t>we think the above M</w:t>
      </w:r>
      <w:r w:rsidRPr="005142FC">
        <w:rPr>
          <w:rFonts w:eastAsia="等线"/>
          <w:szCs w:val="20"/>
          <w:lang w:eastAsia="zh-CN"/>
        </w:rPr>
        <w:t xml:space="preserve">sg4 types are already enough </w:t>
      </w:r>
      <w:r w:rsidR="00DC51FA" w:rsidRPr="005142FC">
        <w:rPr>
          <w:rFonts w:eastAsia="等线"/>
          <w:szCs w:val="20"/>
          <w:lang w:eastAsia="zh-CN"/>
        </w:rPr>
        <w:t xml:space="preserve">to cover the main </w:t>
      </w:r>
      <w:r w:rsidR="005142FC" w:rsidRPr="005142FC">
        <w:rPr>
          <w:rFonts w:eastAsia="等线"/>
          <w:szCs w:val="20"/>
          <w:lang w:eastAsia="zh-CN"/>
        </w:rPr>
        <w:t xml:space="preserve">transmission scenarios, so at least now </w:t>
      </w:r>
      <w:r w:rsidRPr="005142FC">
        <w:rPr>
          <w:rFonts w:eastAsia="等线"/>
          <w:szCs w:val="20"/>
          <w:lang w:eastAsia="zh-CN"/>
        </w:rPr>
        <w:t xml:space="preserve">no need </w:t>
      </w:r>
      <w:r w:rsidR="005142FC" w:rsidRPr="005142FC">
        <w:rPr>
          <w:rFonts w:eastAsia="等线"/>
          <w:szCs w:val="20"/>
          <w:lang w:eastAsia="zh-CN"/>
        </w:rPr>
        <w:t xml:space="preserve">can be seen </w:t>
      </w:r>
      <w:r w:rsidRPr="005142FC">
        <w:rPr>
          <w:rFonts w:eastAsia="等线"/>
          <w:szCs w:val="20"/>
          <w:lang w:eastAsia="zh-CN"/>
        </w:rPr>
        <w:t xml:space="preserve">to introduce </w:t>
      </w:r>
      <w:r w:rsidR="005142FC" w:rsidRPr="005142FC">
        <w:rPr>
          <w:rFonts w:eastAsia="等线"/>
          <w:szCs w:val="20"/>
          <w:lang w:eastAsia="zh-CN"/>
        </w:rPr>
        <w:t>additional Msg4 signaling</w:t>
      </w:r>
      <w:r w:rsidRPr="005142FC">
        <w:rPr>
          <w:rFonts w:eastAsia="等线"/>
          <w:szCs w:val="20"/>
          <w:lang w:eastAsia="zh-CN"/>
        </w:rPr>
        <w:t>.</w:t>
      </w:r>
      <w:r w:rsidR="00167163" w:rsidRPr="005142FC">
        <w:rPr>
          <w:rFonts w:eastAsia="等线"/>
          <w:szCs w:val="20"/>
          <w:lang w:eastAsia="zh-CN"/>
        </w:rPr>
        <w:t xml:space="preserve"> On the other hand, all</w:t>
      </w:r>
      <w:r w:rsidR="005142FC" w:rsidRPr="005142FC">
        <w:rPr>
          <w:rFonts w:eastAsia="等线"/>
          <w:szCs w:val="20"/>
          <w:lang w:eastAsia="zh-CN"/>
        </w:rPr>
        <w:t xml:space="preserve"> above </w:t>
      </w:r>
      <w:r w:rsidR="00167163" w:rsidRPr="005142FC">
        <w:rPr>
          <w:rFonts w:eastAsia="等线"/>
          <w:szCs w:val="20"/>
          <w:lang w:eastAsia="zh-CN"/>
        </w:rPr>
        <w:t>types of Msg4 need to be supported for shared</w:t>
      </w:r>
      <w:r w:rsidR="00F130B9" w:rsidRPr="005142FC">
        <w:rPr>
          <w:rFonts w:eastAsia="等线"/>
          <w:szCs w:val="20"/>
          <w:lang w:eastAsia="zh-CN"/>
        </w:rPr>
        <w:t xml:space="preserve"> PUR scheme to handle different scenario</w:t>
      </w:r>
      <w:r w:rsidR="005142FC" w:rsidRPr="005142FC">
        <w:rPr>
          <w:rFonts w:eastAsia="等线"/>
          <w:szCs w:val="20"/>
          <w:lang w:eastAsia="zh-CN"/>
        </w:rPr>
        <w:t>s</w:t>
      </w:r>
      <w:r w:rsidR="00F130B9" w:rsidRPr="005142FC">
        <w:rPr>
          <w:rFonts w:eastAsia="等线"/>
          <w:szCs w:val="20"/>
          <w:lang w:eastAsia="zh-CN"/>
        </w:rPr>
        <w:t>.</w:t>
      </w:r>
    </w:p>
    <w:p w14:paraId="2AB4D584" w14:textId="6035DFFF" w:rsidR="005142FC" w:rsidRDefault="005142FC" w:rsidP="006E1CC5">
      <w:pPr>
        <w:snapToGrid w:val="0"/>
        <w:spacing w:before="60" w:after="120"/>
        <w:rPr>
          <w:rFonts w:eastAsia="等线"/>
          <w:lang w:eastAsia="zh-CN"/>
        </w:rPr>
      </w:pPr>
      <w:r>
        <w:rPr>
          <w:rFonts w:eastAsia="等线"/>
          <w:lang w:eastAsia="zh-CN"/>
        </w:rPr>
        <w:lastRenderedPageBreak/>
        <w:t xml:space="preserve">Moreover, the very simple </w:t>
      </w:r>
      <w:r w:rsidRPr="00E32AF2">
        <w:rPr>
          <w:rFonts w:eastAsia="等线"/>
          <w:lang w:eastAsia="zh-CN"/>
        </w:rPr>
        <w:t>Physical layer L1 ACK</w:t>
      </w:r>
      <w:r>
        <w:rPr>
          <w:rFonts w:eastAsia="等线"/>
          <w:lang w:eastAsia="zh-CN"/>
        </w:rPr>
        <w:t xml:space="preserve"> has already been introduced in legacy PUR and it’s still applicable to shared PUR scheme to achieve the </w:t>
      </w:r>
      <w:r w:rsidR="006E1CC5">
        <w:rPr>
          <w:rFonts w:eastAsia="等线"/>
          <w:lang w:eastAsia="zh-CN"/>
        </w:rPr>
        <w:t>expected more</w:t>
      </w:r>
      <w:r>
        <w:rPr>
          <w:rFonts w:eastAsia="等线"/>
          <w:lang w:eastAsia="zh-CN"/>
        </w:rPr>
        <w:t xml:space="preserve"> efficient Msg4 transmission.</w:t>
      </w:r>
    </w:p>
    <w:p w14:paraId="0BBFE67B" w14:textId="60FD0F58" w:rsidR="00167163" w:rsidRPr="006E1CC5" w:rsidRDefault="00167163" w:rsidP="00167163">
      <w:pPr>
        <w:spacing w:after="100"/>
        <w:rPr>
          <w:rFonts w:eastAsia="等线"/>
          <w:b/>
          <w:lang w:eastAsia="zh-CN"/>
        </w:rPr>
      </w:pPr>
      <w:r w:rsidRPr="00F130B9">
        <w:rPr>
          <w:rFonts w:eastAsia="等线"/>
          <w:b/>
          <w:lang w:eastAsia="zh-CN"/>
        </w:rPr>
        <w:t xml:space="preserve">Proposal </w:t>
      </w:r>
      <w:r w:rsidR="00B16037">
        <w:rPr>
          <w:rFonts w:eastAsia="等线"/>
          <w:b/>
          <w:lang w:eastAsia="zh-CN"/>
        </w:rPr>
        <w:t>6</w:t>
      </w:r>
      <w:r w:rsidRPr="00F130B9">
        <w:rPr>
          <w:rFonts w:eastAsia="等线"/>
          <w:b/>
          <w:lang w:eastAsia="zh-CN"/>
        </w:rPr>
        <w:t>:</w:t>
      </w:r>
      <w:r w:rsidR="00F130B9" w:rsidRPr="00F130B9">
        <w:rPr>
          <w:rFonts w:eastAsia="等线"/>
          <w:b/>
          <w:lang w:eastAsia="zh-CN"/>
        </w:rPr>
        <w:t xml:space="preserve"> The existing</w:t>
      </w:r>
      <w:r w:rsidRPr="00F130B9">
        <w:rPr>
          <w:rFonts w:eastAsia="等线"/>
          <w:b/>
          <w:lang w:eastAsia="zh-CN"/>
        </w:rPr>
        <w:t xml:space="preserve"> </w:t>
      </w:r>
      <w:r w:rsidR="00F130B9" w:rsidRPr="00F130B9">
        <w:rPr>
          <w:rFonts w:eastAsia="等线"/>
          <w:b/>
          <w:lang w:eastAsia="zh-CN"/>
        </w:rPr>
        <w:t xml:space="preserve">types of </w:t>
      </w:r>
      <w:r w:rsidR="00DC51FA">
        <w:rPr>
          <w:rFonts w:eastAsia="等线"/>
          <w:b/>
          <w:lang w:eastAsia="zh-CN"/>
        </w:rPr>
        <w:t>“</w:t>
      </w:r>
      <w:r w:rsidR="00F130B9" w:rsidRPr="00F130B9">
        <w:rPr>
          <w:rFonts w:eastAsia="等线"/>
          <w:b/>
          <w:lang w:eastAsia="zh-CN"/>
        </w:rPr>
        <w:t>Msg4</w:t>
      </w:r>
      <w:r w:rsidR="00DC51FA">
        <w:rPr>
          <w:rFonts w:eastAsia="等线"/>
          <w:b/>
          <w:lang w:eastAsia="zh-CN"/>
        </w:rPr>
        <w:t>”</w:t>
      </w:r>
      <w:r w:rsidR="00F130B9" w:rsidRPr="00F130B9">
        <w:rPr>
          <w:rFonts w:eastAsia="等线"/>
          <w:b/>
          <w:lang w:eastAsia="zh-CN"/>
        </w:rPr>
        <w:t xml:space="preserve"> for </w:t>
      </w:r>
      <w:r w:rsidR="00DC51FA">
        <w:rPr>
          <w:rFonts w:eastAsia="等线"/>
          <w:b/>
          <w:lang w:eastAsia="zh-CN"/>
        </w:rPr>
        <w:t xml:space="preserve">normal </w:t>
      </w:r>
      <w:r w:rsidR="00F130B9" w:rsidRPr="00F130B9">
        <w:rPr>
          <w:rFonts w:eastAsia="等线"/>
          <w:b/>
          <w:lang w:eastAsia="zh-CN"/>
        </w:rPr>
        <w:t>PUR</w:t>
      </w:r>
      <w:r w:rsidR="00DC51FA">
        <w:rPr>
          <w:rFonts w:eastAsia="等线"/>
          <w:b/>
          <w:lang w:eastAsia="zh-CN"/>
        </w:rPr>
        <w:t xml:space="preserve"> process</w:t>
      </w:r>
      <w:r w:rsidR="00F130B9">
        <w:rPr>
          <w:rFonts w:eastAsia="等线"/>
          <w:b/>
          <w:lang w:eastAsia="zh-CN"/>
        </w:rPr>
        <w:t>, e.g.,</w:t>
      </w:r>
      <w:r w:rsidR="00F130B9" w:rsidRPr="00F130B9">
        <w:rPr>
          <w:rFonts w:eastAsia="等线"/>
          <w:b/>
          <w:lang w:eastAsia="zh-CN"/>
        </w:rPr>
        <w:t xml:space="preserve"> Physical layer L1 ACK, </w:t>
      </w:r>
      <w:r w:rsidR="00F130B9" w:rsidRPr="00F130B9">
        <w:rPr>
          <w:b/>
          <w:noProof/>
        </w:rPr>
        <w:t xml:space="preserve">Timing Advance Command MAC CE, and </w:t>
      </w:r>
      <w:r w:rsidR="00F130B9" w:rsidRPr="00F130B9">
        <w:rPr>
          <w:b/>
          <w:i/>
          <w:noProof/>
        </w:rPr>
        <w:t>RRCEarlyDataComplete</w:t>
      </w:r>
      <w:r w:rsidR="00F130B9" w:rsidRPr="00F130B9">
        <w:rPr>
          <w:b/>
          <w:noProof/>
        </w:rPr>
        <w:t>/</w:t>
      </w:r>
      <w:r w:rsidR="00F130B9" w:rsidRPr="00F130B9">
        <w:rPr>
          <w:b/>
          <w:i/>
          <w:noProof/>
        </w:rPr>
        <w:t>RRCConnectionRelease</w:t>
      </w:r>
      <w:r w:rsidR="00F130B9" w:rsidRPr="00F130B9">
        <w:rPr>
          <w:rFonts w:eastAsia="等线"/>
          <w:b/>
          <w:lang w:eastAsia="zh-CN"/>
        </w:rPr>
        <w:t>/</w:t>
      </w:r>
      <w:proofErr w:type="spellStart"/>
      <w:r w:rsidR="00F130B9" w:rsidRPr="00F130B9">
        <w:rPr>
          <w:b/>
          <w:i/>
          <w:noProof/>
        </w:rPr>
        <w:t>RRCConnectionSetup</w:t>
      </w:r>
      <w:proofErr w:type="spellEnd"/>
      <w:r w:rsidR="006E1CC5">
        <w:rPr>
          <w:b/>
          <w:i/>
          <w:noProof/>
        </w:rPr>
        <w:t>/</w:t>
      </w:r>
      <w:r w:rsidR="006E1CC5" w:rsidRPr="006E1CC5">
        <w:rPr>
          <w:i/>
          <w:noProof/>
        </w:rPr>
        <w:t xml:space="preserve"> </w:t>
      </w:r>
      <w:r w:rsidR="006E1CC5" w:rsidRPr="006E1CC5">
        <w:rPr>
          <w:b/>
          <w:i/>
          <w:noProof/>
        </w:rPr>
        <w:t>RRCConnectionResume</w:t>
      </w:r>
      <w:r w:rsidR="00F130B9" w:rsidRPr="006E1CC5">
        <w:rPr>
          <w:b/>
          <w:i/>
          <w:noProof/>
        </w:rPr>
        <w:t>,</w:t>
      </w:r>
      <w:r w:rsidR="00F130B9" w:rsidRPr="006E1CC5">
        <w:rPr>
          <w:b/>
          <w:noProof/>
        </w:rPr>
        <w:t xml:space="preserve"> </w:t>
      </w:r>
      <w:r w:rsidR="00F130B9" w:rsidRPr="00F130B9">
        <w:rPr>
          <w:rFonts w:eastAsia="等线"/>
          <w:b/>
          <w:lang w:eastAsia="zh-CN"/>
        </w:rPr>
        <w:t xml:space="preserve">need to be supported for shared PUR scheme. </w:t>
      </w:r>
      <w:r w:rsidR="006E1CC5" w:rsidRPr="006E1CC5">
        <w:rPr>
          <w:rFonts w:eastAsia="等线"/>
          <w:b/>
          <w:lang w:eastAsia="zh-CN"/>
        </w:rPr>
        <w:t>The very simple Physical layer L1 ACK can be used in suitable cases to achieve the expected more efficient Msg4 transmission.</w:t>
      </w:r>
    </w:p>
    <w:p w14:paraId="5FF1F045" w14:textId="77777777" w:rsidR="00E32AF2" w:rsidRDefault="00E32AF2" w:rsidP="00F2116C">
      <w:pPr>
        <w:pStyle w:val="3"/>
        <w:numPr>
          <w:ilvl w:val="2"/>
          <w:numId w:val="1"/>
        </w:numPr>
        <w:spacing w:before="240" w:after="120"/>
        <w:ind w:left="720"/>
        <w:rPr>
          <w:rFonts w:ascii="Arial" w:hAnsi="Arial" w:cs="Arial"/>
          <w:color w:val="auto"/>
        </w:rPr>
      </w:pPr>
      <w:r>
        <w:rPr>
          <w:rFonts w:ascii="Arial" w:hAnsi="Arial" w:cs="Arial"/>
          <w:color w:val="auto"/>
        </w:rPr>
        <w:t>The scheduling of Msg4</w:t>
      </w:r>
    </w:p>
    <w:p w14:paraId="46505D65" w14:textId="1CE4F979" w:rsidR="00167163" w:rsidRDefault="00167163" w:rsidP="00167163">
      <w:pPr>
        <w:rPr>
          <w:rFonts w:eastAsia="等线"/>
          <w:lang w:eastAsia="zh-CN"/>
        </w:rPr>
      </w:pPr>
      <w:r>
        <w:rPr>
          <w:rFonts w:eastAsia="等线" w:hint="eastAsia"/>
          <w:lang w:eastAsia="zh-CN"/>
        </w:rPr>
        <w:t>I</w:t>
      </w:r>
      <w:r>
        <w:rPr>
          <w:rFonts w:eastAsia="等线"/>
          <w:lang w:eastAsia="zh-CN"/>
        </w:rPr>
        <w:t xml:space="preserve">n legacy PUR, UE </w:t>
      </w:r>
      <w:r w:rsidR="006E1CC5">
        <w:rPr>
          <w:rFonts w:eastAsia="等线"/>
          <w:lang w:eastAsia="zh-CN"/>
        </w:rPr>
        <w:t xml:space="preserve">in IDLE mode </w:t>
      </w:r>
      <w:r>
        <w:rPr>
          <w:rFonts w:eastAsia="等线"/>
          <w:lang w:eastAsia="zh-CN"/>
        </w:rPr>
        <w:t xml:space="preserve">monitors Msg4 addressed by PUR-RNTI within </w:t>
      </w:r>
      <w:r w:rsidR="006E1CC5">
        <w:rPr>
          <w:rFonts w:eastAsia="等线"/>
          <w:lang w:eastAsia="zh-CN"/>
        </w:rPr>
        <w:t>a</w:t>
      </w:r>
      <w:r>
        <w:rPr>
          <w:rFonts w:eastAsia="等线"/>
          <w:lang w:eastAsia="zh-CN"/>
        </w:rPr>
        <w:t xml:space="preserve"> search space which is specifically configured for </w:t>
      </w:r>
      <w:r w:rsidR="006E1CC5">
        <w:rPr>
          <w:rFonts w:eastAsia="等线"/>
          <w:lang w:eastAsia="zh-CN"/>
        </w:rPr>
        <w:t>UE</w:t>
      </w:r>
      <w:r>
        <w:rPr>
          <w:rFonts w:eastAsia="等线"/>
          <w:lang w:eastAsia="zh-CN"/>
        </w:rPr>
        <w:t xml:space="preserve">. But for shared PUR scheme, we assume only common search space can be used. </w:t>
      </w:r>
      <w:r w:rsidR="006E1CC5">
        <w:rPr>
          <w:rFonts w:eastAsia="等线"/>
          <w:lang w:eastAsia="zh-CN"/>
        </w:rPr>
        <w:t>RAN1 can give further information on this aspect.</w:t>
      </w:r>
    </w:p>
    <w:p w14:paraId="07C624B4" w14:textId="78D24636" w:rsidR="006E1CC5" w:rsidRPr="006E1CC5" w:rsidRDefault="006E1CC5" w:rsidP="006E1CC5">
      <w:pPr>
        <w:rPr>
          <w:rFonts w:eastAsia="等线"/>
          <w:b/>
          <w:lang w:eastAsia="zh-CN"/>
        </w:rPr>
      </w:pPr>
      <w:r w:rsidRPr="006E1CC5">
        <w:rPr>
          <w:rFonts w:eastAsia="等线"/>
          <w:b/>
          <w:lang w:eastAsia="zh-CN"/>
        </w:rPr>
        <w:t>Observation 3: For shared PUR scheme, we assume only common search space can be used. This can be further discussed based on RAN1 progress.</w:t>
      </w:r>
    </w:p>
    <w:p w14:paraId="65858144" w14:textId="2735DB71" w:rsidR="00F40EDB" w:rsidRDefault="00F130B9" w:rsidP="00294A49">
      <w:pPr>
        <w:snapToGrid w:val="0"/>
        <w:spacing w:before="60" w:after="120"/>
        <w:rPr>
          <w:rFonts w:eastAsia="等线"/>
          <w:lang w:eastAsia="zh-CN"/>
        </w:rPr>
      </w:pPr>
      <w:r w:rsidRPr="00F130B9">
        <w:rPr>
          <w:rFonts w:eastAsia="等线"/>
          <w:lang w:eastAsia="zh-CN"/>
        </w:rPr>
        <w:t>Similar as that discussion for Msg3</w:t>
      </w:r>
      <w:r w:rsidR="00294A49">
        <w:rPr>
          <w:rFonts w:eastAsia="等线"/>
          <w:lang w:eastAsia="zh-CN"/>
        </w:rPr>
        <w:t xml:space="preserve"> in section 2.2.3</w:t>
      </w:r>
      <w:r w:rsidRPr="00F130B9">
        <w:rPr>
          <w:rFonts w:eastAsia="等线"/>
          <w:lang w:eastAsia="zh-CN"/>
        </w:rPr>
        <w:t xml:space="preserve">, </w:t>
      </w:r>
      <w:r w:rsidR="00F40EDB">
        <w:rPr>
          <w:rFonts w:eastAsia="等线"/>
          <w:lang w:eastAsia="zh-CN"/>
        </w:rPr>
        <w:t>RAN</w:t>
      </w:r>
      <w:r w:rsidR="006E1CC5">
        <w:rPr>
          <w:rFonts w:eastAsia="等线"/>
          <w:lang w:eastAsia="zh-CN"/>
        </w:rPr>
        <w:t>2</w:t>
      </w:r>
      <w:r w:rsidR="00294A49">
        <w:rPr>
          <w:rFonts w:eastAsia="等线"/>
          <w:lang w:eastAsia="zh-CN"/>
        </w:rPr>
        <w:t xml:space="preserve"> is suggested to consider some alternatives</w:t>
      </w:r>
      <w:r w:rsidRPr="00F130B9">
        <w:rPr>
          <w:rFonts w:eastAsia="等线"/>
          <w:lang w:eastAsia="zh-CN"/>
        </w:rPr>
        <w:t xml:space="preserve"> for the scheduling of Msg4</w:t>
      </w:r>
      <w:r w:rsidR="00294A49">
        <w:rPr>
          <w:rFonts w:eastAsia="等线"/>
          <w:lang w:eastAsia="zh-CN"/>
        </w:rPr>
        <w:t>.</w:t>
      </w:r>
    </w:p>
    <w:p w14:paraId="611B7DE9" w14:textId="7EAC2C7F" w:rsidR="00F40EDB" w:rsidRPr="00F40EDB" w:rsidRDefault="00F40EDB" w:rsidP="00F130B9">
      <w:pPr>
        <w:snapToGrid w:val="0"/>
        <w:spacing w:before="60" w:after="60"/>
        <w:rPr>
          <w:rFonts w:eastAsia="等线"/>
          <w:b/>
          <w:lang w:eastAsia="zh-CN"/>
        </w:rPr>
      </w:pPr>
      <w:r w:rsidRPr="00F40EDB">
        <w:rPr>
          <w:rFonts w:eastAsia="等线"/>
          <w:b/>
          <w:lang w:eastAsia="zh-CN"/>
        </w:rPr>
        <w:t xml:space="preserve">Proposal </w:t>
      </w:r>
      <w:r w:rsidR="00B16037">
        <w:rPr>
          <w:rFonts w:eastAsia="等线"/>
          <w:b/>
          <w:lang w:eastAsia="zh-CN"/>
        </w:rPr>
        <w:t>7</w:t>
      </w:r>
      <w:r w:rsidRPr="00F40EDB">
        <w:rPr>
          <w:rFonts w:eastAsia="等线"/>
          <w:b/>
          <w:lang w:eastAsia="zh-CN"/>
        </w:rPr>
        <w:t>: RAN is suggested to consider the following alternatives for the scheduling of Msg4:</w:t>
      </w:r>
    </w:p>
    <w:p w14:paraId="267BFCD1"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Common PUR-RNTI configured in the common PUR resources configuration</w:t>
      </w:r>
      <w:r w:rsidRPr="00DB4942">
        <w:rPr>
          <w:rFonts w:eastAsia="等线"/>
          <w:b/>
          <w:lang w:eastAsia="zh-CN"/>
        </w:rPr>
        <w:t>.</w:t>
      </w:r>
    </w:p>
    <w:p w14:paraId="7D9EB12B"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4BFFB741"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eNB according to the resources used/selected by the UE.</w:t>
      </w:r>
    </w:p>
    <w:p w14:paraId="4C43D4B9" w14:textId="5F9B7476" w:rsidR="00D92B21" w:rsidRPr="00D92B21" w:rsidRDefault="00F2116C" w:rsidP="00F2116C">
      <w:pPr>
        <w:pStyle w:val="3"/>
        <w:numPr>
          <w:ilvl w:val="2"/>
          <w:numId w:val="1"/>
        </w:numPr>
        <w:spacing w:before="240" w:after="120"/>
        <w:ind w:left="720"/>
        <w:rPr>
          <w:rFonts w:ascii="Arial" w:hAnsi="Arial" w:cs="Arial"/>
          <w:color w:val="auto"/>
        </w:rPr>
      </w:pPr>
      <w:r>
        <w:rPr>
          <w:rFonts w:ascii="Arial" w:hAnsi="Arial" w:cs="Arial"/>
          <w:color w:val="auto"/>
        </w:rPr>
        <w:t>C</w:t>
      </w:r>
      <w:r w:rsidR="00D92B21" w:rsidRPr="00D92B21">
        <w:rPr>
          <w:rFonts w:ascii="Arial" w:hAnsi="Arial" w:cs="Arial"/>
          <w:color w:val="auto"/>
        </w:rPr>
        <w:t>ontention resolution</w:t>
      </w:r>
    </w:p>
    <w:p w14:paraId="01CAA9FB" w14:textId="77777777" w:rsidR="00BF6A18" w:rsidRDefault="00294A49" w:rsidP="00B13E77">
      <w:r>
        <w:t xml:space="preserve">As mentioned above, </w:t>
      </w:r>
      <w:r w:rsidR="00BF6A18">
        <w:t>it’s highly possible that the collision caused by using shared PUR resources cannot be completely resolved by RNTI design. The additional contention resolution scheme is needed.</w:t>
      </w:r>
    </w:p>
    <w:p w14:paraId="119225C2" w14:textId="1122108C" w:rsidR="00BF6A18" w:rsidRDefault="00BF6A18" w:rsidP="00BF6A18">
      <w:r>
        <w:t xml:space="preserve">The straightforward way is to reuse the contention resolution scheme in legacy random access procedure. That is, </w:t>
      </w:r>
      <w:r>
        <w:rPr>
          <w:noProof/>
        </w:rPr>
        <w:t xml:space="preserve">after recpetion of Msg3, eNB can send a DL </w:t>
      </w:r>
      <w:r w:rsidRPr="00041408">
        <w:rPr>
          <w:noProof/>
        </w:rPr>
        <w:t xml:space="preserve">MAC </w:t>
      </w:r>
      <w:r>
        <w:rPr>
          <w:noProof/>
        </w:rPr>
        <w:t>PDU in which a</w:t>
      </w:r>
      <w:r w:rsidRPr="00041408">
        <w:rPr>
          <w:noProof/>
        </w:rPr>
        <w:t xml:space="preserve"> Contention Resolution Identity</w:t>
      </w:r>
      <w:r>
        <w:rPr>
          <w:noProof/>
        </w:rPr>
        <w:t xml:space="preserve"> is included. For UE side, it needs to check</w:t>
      </w:r>
      <w:r>
        <w:t xml:space="preserve"> whether the </w:t>
      </w:r>
      <w:r w:rsidRPr="00041408">
        <w:rPr>
          <w:noProof/>
        </w:rPr>
        <w:t>UE Contention Resolution Identity</w:t>
      </w:r>
      <w:r>
        <w:rPr>
          <w:noProof/>
        </w:rPr>
        <w:t xml:space="preserve"> </w:t>
      </w:r>
      <w:r w:rsidRPr="00041408">
        <w:rPr>
          <w:noProof/>
        </w:rPr>
        <w:t xml:space="preserve">included in the </w:t>
      </w:r>
      <w:r>
        <w:rPr>
          <w:noProof/>
        </w:rPr>
        <w:t xml:space="preserve">DL </w:t>
      </w:r>
      <w:r w:rsidRPr="00041408">
        <w:rPr>
          <w:noProof/>
        </w:rPr>
        <w:t xml:space="preserve">MAC </w:t>
      </w:r>
      <w:r>
        <w:rPr>
          <w:noProof/>
        </w:rPr>
        <w:t>PDU</w:t>
      </w:r>
      <w:r w:rsidRPr="00041408">
        <w:rPr>
          <w:noProof/>
        </w:rPr>
        <w:t xml:space="preserve"> matches the 48 first bits of the CCCH SDU transmitted in Msg3</w:t>
      </w:r>
      <w:r>
        <w:t>.</w:t>
      </w:r>
    </w:p>
    <w:p w14:paraId="5C2C07B9" w14:textId="192A96E0" w:rsidR="00BF6A18" w:rsidRPr="00DF3766" w:rsidRDefault="00BF6A18" w:rsidP="00BF6A18">
      <w:pPr>
        <w:snapToGrid w:val="0"/>
        <w:spacing w:before="60" w:after="60"/>
        <w:rPr>
          <w:rFonts w:eastAsia="等线"/>
          <w:b/>
          <w:lang w:eastAsia="zh-CN"/>
        </w:rPr>
      </w:pPr>
      <w:r w:rsidRPr="00DF3766">
        <w:rPr>
          <w:rFonts w:eastAsia="等线"/>
          <w:b/>
          <w:lang w:eastAsia="zh-CN"/>
        </w:rPr>
        <w:t xml:space="preserve">Proposal </w:t>
      </w:r>
      <w:r w:rsidR="00B16037">
        <w:rPr>
          <w:rFonts w:eastAsia="等线"/>
          <w:b/>
          <w:lang w:eastAsia="zh-CN"/>
        </w:rPr>
        <w:t>8</w:t>
      </w:r>
      <w:r w:rsidRPr="00DF3766">
        <w:rPr>
          <w:rFonts w:eastAsia="等线"/>
          <w:b/>
          <w:lang w:eastAsia="zh-CN"/>
        </w:rPr>
        <w:t xml:space="preserve">: The </w:t>
      </w:r>
      <w:r w:rsidRPr="00DF3766">
        <w:rPr>
          <w:b/>
        </w:rPr>
        <w:t xml:space="preserve">contention resolution scheme in legacy random access procedure can be reused for shared PUR, e.g., </w:t>
      </w:r>
      <w:r w:rsidR="00DF3766" w:rsidRPr="00DF3766">
        <w:rPr>
          <w:b/>
        </w:rPr>
        <w:t xml:space="preserve">a </w:t>
      </w:r>
      <w:r w:rsidR="00DF3766" w:rsidRPr="00DF3766">
        <w:rPr>
          <w:b/>
          <w:noProof/>
        </w:rPr>
        <w:t>UE Contention Resolution Identity can be included in the DL MAC PDU and UE checks whether the UE Contention Resolution Identity</w:t>
      </w:r>
      <w:r w:rsidR="00B16037">
        <w:rPr>
          <w:b/>
          <w:noProof/>
        </w:rPr>
        <w:t xml:space="preserve"> </w:t>
      </w:r>
      <w:r w:rsidR="00DF3766" w:rsidRPr="00DF3766">
        <w:rPr>
          <w:b/>
          <w:noProof/>
        </w:rPr>
        <w:t>matches the 48 first bits of the CCCH SDU transmitted in Msg3</w:t>
      </w:r>
      <w:r w:rsidR="00DF3766" w:rsidRPr="00DF3766">
        <w:rPr>
          <w:b/>
        </w:rPr>
        <w:t>.</w:t>
      </w:r>
    </w:p>
    <w:p w14:paraId="50FE6BC5" w14:textId="0080042B" w:rsidR="00D92B21" w:rsidRDefault="00D92B21" w:rsidP="00D92B21">
      <w:r>
        <w:t xml:space="preserve"> </w:t>
      </w:r>
    </w:p>
    <w:p w14:paraId="5A7DC5E7" w14:textId="4A27A63F" w:rsidR="00D92B21" w:rsidRDefault="00F2116C" w:rsidP="00D92B21">
      <w:pPr>
        <w:pStyle w:val="20"/>
        <w:numPr>
          <w:ilvl w:val="1"/>
          <w:numId w:val="1"/>
        </w:numPr>
        <w:spacing w:before="120" w:after="120"/>
        <w:ind w:left="578" w:hanging="578"/>
        <w:rPr>
          <w:rFonts w:ascii="Arial" w:hAnsi="Arial" w:cs="Arial"/>
        </w:rPr>
      </w:pPr>
      <w:r w:rsidRPr="00D92B21">
        <w:rPr>
          <w:rFonts w:ascii="Arial" w:hAnsi="Arial" w:cs="Arial"/>
        </w:rPr>
        <w:t>O</w:t>
      </w:r>
      <w:r w:rsidR="00D92B21" w:rsidRPr="00D92B21">
        <w:rPr>
          <w:rFonts w:ascii="Arial" w:hAnsi="Arial" w:cs="Arial" w:hint="eastAsia"/>
        </w:rPr>
        <w:t>ther</w:t>
      </w:r>
      <w:r>
        <w:rPr>
          <w:rFonts w:ascii="Arial" w:hAnsi="Arial" w:cs="Arial"/>
        </w:rPr>
        <w:t xml:space="preserve"> issue</w:t>
      </w:r>
      <w:r w:rsidR="00D92B21" w:rsidRPr="00D92B21">
        <w:rPr>
          <w:rFonts w:ascii="Arial" w:hAnsi="Arial" w:cs="Arial" w:hint="eastAsia"/>
        </w:rPr>
        <w:t>s</w:t>
      </w:r>
    </w:p>
    <w:p w14:paraId="1E0E4A33" w14:textId="3D310C74" w:rsidR="00294A49" w:rsidRPr="00294A49" w:rsidRDefault="00294A49" w:rsidP="00294A49">
      <w:pPr>
        <w:rPr>
          <w:rFonts w:eastAsia="等线"/>
          <w:lang w:eastAsia="zh-CN"/>
        </w:rPr>
      </w:pPr>
      <w:r>
        <w:rPr>
          <w:rFonts w:eastAsia="等线"/>
          <w:lang w:eastAsia="zh-CN"/>
        </w:rPr>
        <w:t>For now, the following other issues are identified for shared PUR scheme:</w:t>
      </w:r>
    </w:p>
    <w:p w14:paraId="261E1040" w14:textId="22D42451" w:rsidR="00D92B21" w:rsidRDefault="006A2CCD" w:rsidP="00294A49">
      <w:pPr>
        <w:numPr>
          <w:ilvl w:val="0"/>
          <w:numId w:val="25"/>
        </w:numPr>
        <w:overflowPunct w:val="0"/>
        <w:autoSpaceDE w:val="0"/>
        <w:autoSpaceDN w:val="0"/>
        <w:adjustRightInd w:val="0"/>
        <w:spacing w:before="120" w:after="120" w:line="240" w:lineRule="auto"/>
        <w:textAlignment w:val="baseline"/>
      </w:pPr>
      <w:r>
        <w:t>C</w:t>
      </w:r>
      <w:r w:rsidR="00D92B21">
        <w:rPr>
          <w:rFonts w:hint="eastAsia"/>
        </w:rPr>
        <w:t xml:space="preserve">oexistence </w:t>
      </w:r>
      <w:r w:rsidR="00D92B21">
        <w:t xml:space="preserve">of </w:t>
      </w:r>
      <w:r w:rsidR="00D92B21">
        <w:rPr>
          <w:rFonts w:hint="eastAsia"/>
        </w:rPr>
        <w:t xml:space="preserve">PUR and </w:t>
      </w:r>
      <w:r w:rsidR="00D92B21">
        <w:t xml:space="preserve">contention-based </w:t>
      </w:r>
      <w:r>
        <w:t>shard PUR</w:t>
      </w:r>
    </w:p>
    <w:p w14:paraId="00931659" w14:textId="15100FDD" w:rsidR="00294A49" w:rsidRDefault="00294A49" w:rsidP="001E2C02">
      <w:r>
        <w:t xml:space="preserve">It may be possible for </w:t>
      </w:r>
      <w:r w:rsidR="00D92B21">
        <w:t xml:space="preserve">eNB </w:t>
      </w:r>
      <w:r>
        <w:t xml:space="preserve">to </w:t>
      </w:r>
      <w:r w:rsidR="00D92B21">
        <w:t>configure</w:t>
      </w:r>
      <w:r>
        <w:t xml:space="preserve"> both dedicated</w:t>
      </w:r>
      <w:r w:rsidR="00D92B21">
        <w:t xml:space="preserve"> PUR</w:t>
      </w:r>
      <w:r>
        <w:t xml:space="preserve"> for specific UEs</w:t>
      </w:r>
      <w:r w:rsidR="00D92B21">
        <w:t xml:space="preserve"> and </w:t>
      </w:r>
      <w:r>
        <w:t>broadcast shared PUR. In such case, we assume UE will prioritize the use of dedicated PUR. Only when the trigger condition is not fulfilled</w:t>
      </w:r>
      <w:r w:rsidR="00B16037">
        <w:t xml:space="preserve"> or the dedicated PUR becomes invalid</w:t>
      </w:r>
      <w:r>
        <w:t>, UE can use the shared PUR resources.</w:t>
      </w:r>
    </w:p>
    <w:p w14:paraId="568BEB24" w14:textId="734CCA4B" w:rsidR="00294A49" w:rsidRDefault="00294A49" w:rsidP="00294A49">
      <w:pPr>
        <w:numPr>
          <w:ilvl w:val="0"/>
          <w:numId w:val="25"/>
        </w:numPr>
        <w:overflowPunct w:val="0"/>
        <w:autoSpaceDE w:val="0"/>
        <w:autoSpaceDN w:val="0"/>
        <w:adjustRightInd w:val="0"/>
        <w:spacing w:before="120" w:after="120" w:line="240" w:lineRule="auto"/>
        <w:textAlignment w:val="baseline"/>
      </w:pPr>
      <w:r>
        <w:t>Backoff scheme when Msg3 collision occurs</w:t>
      </w:r>
    </w:p>
    <w:p w14:paraId="6F8B3A16" w14:textId="5316981F" w:rsidR="007C034D" w:rsidRDefault="00B16037" w:rsidP="001E2C02">
      <w:r>
        <w:rPr>
          <w:rFonts w:eastAsia="等线"/>
          <w:lang w:eastAsia="zh-CN"/>
        </w:rPr>
        <w:t xml:space="preserve">When the collision or congestion is detected by eNB, the eNB may use kind of backoff indication via the Msg4 (or DL MAC CE before Msg4) to alleviate the situation. RAN2 can firstly discuss the need for </w:t>
      </w:r>
      <w:r>
        <w:t>backoff scheme after Msg3 and then further discuss the detailed scheme.</w:t>
      </w:r>
    </w:p>
    <w:p w14:paraId="48A62FBD" w14:textId="76EB8F3C" w:rsidR="00B16037" w:rsidRDefault="00B16037" w:rsidP="00B16037">
      <w:pPr>
        <w:spacing w:after="120"/>
        <w:rPr>
          <w:rFonts w:eastAsia="等线"/>
          <w:b/>
          <w:lang w:eastAsia="zh-CN"/>
        </w:rPr>
      </w:pPr>
      <w:r w:rsidRPr="00DF3766">
        <w:rPr>
          <w:rFonts w:eastAsia="等线"/>
          <w:b/>
          <w:lang w:eastAsia="zh-CN"/>
        </w:rPr>
        <w:t xml:space="preserve">Proposal </w:t>
      </w:r>
      <w:r>
        <w:rPr>
          <w:rFonts w:eastAsia="等线"/>
          <w:b/>
          <w:lang w:eastAsia="zh-CN"/>
        </w:rPr>
        <w:t>9</w:t>
      </w:r>
      <w:r w:rsidRPr="00DF3766">
        <w:rPr>
          <w:rFonts w:eastAsia="等线"/>
          <w:b/>
          <w:lang w:eastAsia="zh-CN"/>
        </w:rPr>
        <w:t>:</w:t>
      </w:r>
      <w:r>
        <w:rPr>
          <w:rFonts w:eastAsia="等线"/>
          <w:b/>
          <w:lang w:eastAsia="zh-CN"/>
        </w:rPr>
        <w:t xml:space="preserve"> RAN2 is suggested to discuss the following other issues:</w:t>
      </w:r>
    </w:p>
    <w:p w14:paraId="5D544950" w14:textId="60D99857"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sidRPr="00B16037">
        <w:rPr>
          <w:rFonts w:hint="eastAsia"/>
          <w:b/>
        </w:rPr>
        <w:t xml:space="preserve">PUR and </w:t>
      </w:r>
      <w:r w:rsidRPr="00B16037">
        <w:rPr>
          <w:b/>
        </w:rPr>
        <w:t>contention-based shard PUR</w:t>
      </w:r>
    </w:p>
    <w:p w14:paraId="5E2B386D" w14:textId="5BC2DB4C"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Issue#2: Whether a backoff scheme is needed when Msg3 collision occurs</w:t>
      </w:r>
    </w:p>
    <w:p w14:paraId="23DD9BF9" w14:textId="765C7A4D" w:rsidR="008E56F8" w:rsidRDefault="00213BB3">
      <w:pPr>
        <w:pStyle w:val="1"/>
        <w:rPr>
          <w:rFonts w:cs="Arial"/>
          <w:b/>
          <w:bCs/>
          <w:lang w:val="en-US"/>
        </w:rPr>
      </w:pPr>
      <w:bookmarkStart w:id="21" w:name="_Hlk83889356"/>
      <w:bookmarkStart w:id="22" w:name="_Hlk83889312"/>
      <w:r>
        <w:rPr>
          <w:rFonts w:cs="Arial"/>
          <w:b/>
          <w:bCs/>
          <w:lang w:val="en-US"/>
        </w:rPr>
        <w:lastRenderedPageBreak/>
        <w:t>C</w:t>
      </w:r>
      <w:r w:rsidR="009C5A12" w:rsidRPr="001C593F">
        <w:rPr>
          <w:rFonts w:cs="Arial"/>
          <w:b/>
          <w:bCs/>
          <w:lang w:val="en-US"/>
        </w:rPr>
        <w:t>onclusion</w:t>
      </w:r>
    </w:p>
    <w:p w14:paraId="46B1D030" w14:textId="147575BC" w:rsidR="00C720AC" w:rsidRDefault="00C720AC" w:rsidP="00C720AC">
      <w:pPr>
        <w:spacing w:after="120"/>
        <w:rPr>
          <w:rFonts w:eastAsia="等线"/>
          <w:b/>
          <w:lang w:eastAsia="zh-CN"/>
        </w:rPr>
      </w:pPr>
      <w:r w:rsidRPr="009177FA">
        <w:rPr>
          <w:rFonts w:eastAsia="等线"/>
          <w:szCs w:val="20"/>
        </w:rPr>
        <w:t>Based on the</w:t>
      </w:r>
      <w:r>
        <w:rPr>
          <w:rFonts w:eastAsia="等线"/>
          <w:szCs w:val="20"/>
        </w:rPr>
        <w:t xml:space="preserve"> above</w:t>
      </w:r>
      <w:r w:rsidRPr="009177FA">
        <w:rPr>
          <w:rFonts w:eastAsia="等线"/>
          <w:szCs w:val="20"/>
        </w:rPr>
        <w:t xml:space="preserve"> analysis, the following proposals are given for </w:t>
      </w:r>
      <w:r>
        <w:rPr>
          <w:rFonts w:eastAsia="等线"/>
          <w:szCs w:val="20"/>
        </w:rPr>
        <w:t xml:space="preserve">enhanced early data transmission for </w:t>
      </w:r>
      <w:proofErr w:type="spellStart"/>
      <w:r>
        <w:rPr>
          <w:rFonts w:eastAsia="等线"/>
          <w:szCs w:val="20"/>
        </w:rPr>
        <w:t>IoT</w:t>
      </w:r>
      <w:proofErr w:type="spellEnd"/>
      <w:r>
        <w:rPr>
          <w:rFonts w:eastAsia="等线"/>
          <w:szCs w:val="20"/>
        </w:rPr>
        <w:t xml:space="preserve"> NTN:</w:t>
      </w:r>
      <w:r w:rsidRPr="00DF3766">
        <w:rPr>
          <w:rFonts w:eastAsia="等线"/>
          <w:b/>
          <w:lang w:eastAsia="zh-CN"/>
        </w:rPr>
        <w:t xml:space="preserve"> </w:t>
      </w:r>
    </w:p>
    <w:p w14:paraId="56FF2B41" w14:textId="77777777" w:rsidR="00C720AC" w:rsidRDefault="00C720AC" w:rsidP="00C720AC">
      <w:pPr>
        <w:snapToGrid w:val="0"/>
        <w:spacing w:after="100"/>
        <w:jc w:val="both"/>
        <w:rPr>
          <w:b/>
          <w:szCs w:val="20"/>
        </w:rPr>
      </w:pPr>
      <w:r w:rsidRPr="0062358A">
        <w:rPr>
          <w:rFonts w:eastAsia="等线"/>
          <w:b/>
          <w:lang w:eastAsia="zh-CN"/>
        </w:rPr>
        <w:t xml:space="preserve">Proposal 1: RAN2 clarify that the </w:t>
      </w:r>
      <w:r>
        <w:rPr>
          <w:rFonts w:eastAsia="等线"/>
          <w:b/>
          <w:lang w:eastAsia="zh-CN"/>
        </w:rPr>
        <w:t xml:space="preserve">main task of the </w:t>
      </w:r>
      <w:r w:rsidRPr="0062358A">
        <w:rPr>
          <w:rFonts w:eastAsia="等线"/>
          <w:b/>
          <w:lang w:eastAsia="zh-CN"/>
        </w:rPr>
        <w:t xml:space="preserve">objective </w:t>
      </w:r>
      <w:r>
        <w:rPr>
          <w:b/>
          <w:szCs w:val="20"/>
        </w:rPr>
        <w:t>“</w:t>
      </w:r>
      <w:r w:rsidRPr="00174ECF">
        <w:rPr>
          <w:b/>
          <w:bCs/>
          <w:i/>
        </w:rPr>
        <w:t>to reduce the necessary uplink and downlink signaling to complete an Early Data Transmission (EDT) transaction</w:t>
      </w:r>
      <w:r>
        <w:rPr>
          <w:b/>
          <w:szCs w:val="20"/>
        </w:rPr>
        <w:t>”</w:t>
      </w:r>
      <w:r w:rsidRPr="0062358A">
        <w:rPr>
          <w:b/>
          <w:szCs w:val="20"/>
        </w:rPr>
        <w:t xml:space="preserve"> </w:t>
      </w:r>
      <w:r>
        <w:rPr>
          <w:b/>
          <w:szCs w:val="20"/>
        </w:rPr>
        <w:t>is</w:t>
      </w:r>
      <w:r w:rsidRPr="0062358A">
        <w:rPr>
          <w:b/>
          <w:szCs w:val="20"/>
        </w:rPr>
        <w:t xml:space="preserve"> to support contention-based Msg3 transmission or contention-based Shared PUR.</w:t>
      </w:r>
    </w:p>
    <w:p w14:paraId="1B712B6F" w14:textId="77777777" w:rsidR="00C720AC" w:rsidRPr="0062358A" w:rsidRDefault="00C720AC" w:rsidP="00C720AC">
      <w:pPr>
        <w:snapToGrid w:val="0"/>
        <w:spacing w:after="100"/>
        <w:jc w:val="both"/>
        <w:rPr>
          <w:b/>
          <w:szCs w:val="20"/>
        </w:rPr>
      </w:pPr>
    </w:p>
    <w:p w14:paraId="3EAEB448" w14:textId="77777777" w:rsidR="00C720AC" w:rsidRPr="00A201EB" w:rsidRDefault="00C720AC" w:rsidP="00C720AC">
      <w:pPr>
        <w:snapToGrid w:val="0"/>
        <w:spacing w:after="100"/>
        <w:jc w:val="both"/>
        <w:rPr>
          <w:rFonts w:eastAsia="等线"/>
          <w:b/>
          <w:szCs w:val="20"/>
          <w:lang w:eastAsia="zh-CN"/>
        </w:rPr>
      </w:pPr>
      <w:r w:rsidRPr="00A201EB">
        <w:rPr>
          <w:b/>
          <w:szCs w:val="20"/>
        </w:rPr>
        <w:t xml:space="preserve">Proposal </w:t>
      </w:r>
      <w:r>
        <w:rPr>
          <w:b/>
          <w:szCs w:val="20"/>
        </w:rPr>
        <w:t>2</w:t>
      </w:r>
      <w:r w:rsidRPr="00A201EB">
        <w:rPr>
          <w:b/>
          <w:szCs w:val="20"/>
        </w:rPr>
        <w:t xml:space="preserve">a: It’s suggested that, if an </w:t>
      </w:r>
      <w:proofErr w:type="spellStart"/>
      <w:r w:rsidRPr="00A201EB">
        <w:rPr>
          <w:rFonts w:eastAsia="等线"/>
          <w:b/>
          <w:szCs w:val="20"/>
          <w:lang w:eastAsia="zh-CN"/>
        </w:rPr>
        <w:t>IoT</w:t>
      </w:r>
      <w:proofErr w:type="spellEnd"/>
      <w:r w:rsidRPr="00A201EB">
        <w:rPr>
          <w:rFonts w:eastAsia="等线"/>
          <w:b/>
          <w:szCs w:val="20"/>
          <w:lang w:eastAsia="zh-CN"/>
        </w:rPr>
        <w:t xml:space="preserve"> NTN UE in IDLE state is activated to use R19 </w:t>
      </w:r>
      <w:r w:rsidRPr="0062358A">
        <w:rPr>
          <w:b/>
          <w:szCs w:val="20"/>
        </w:rPr>
        <w:t>contention-based Shared PUR</w:t>
      </w:r>
      <w:r w:rsidRPr="00A201EB">
        <w:rPr>
          <w:rFonts w:eastAsia="等线"/>
          <w:b/>
          <w:szCs w:val="20"/>
          <w:lang w:eastAsia="zh-CN"/>
        </w:rPr>
        <w:t>, the UE needs to verify/update the TA just before triggering PUR.</w:t>
      </w:r>
    </w:p>
    <w:p w14:paraId="4F46FB42" w14:textId="77777777" w:rsidR="00C720AC" w:rsidRPr="00A201EB" w:rsidRDefault="00C720AC" w:rsidP="00C720AC">
      <w:pPr>
        <w:snapToGrid w:val="0"/>
        <w:spacing w:after="100"/>
        <w:jc w:val="both"/>
        <w:rPr>
          <w:rFonts w:eastAsia="等线"/>
          <w:b/>
          <w:szCs w:val="20"/>
          <w:lang w:eastAsia="zh-CN"/>
        </w:rPr>
      </w:pPr>
      <w:r w:rsidRPr="00A201EB">
        <w:rPr>
          <w:rFonts w:eastAsia="等线"/>
          <w:b/>
          <w:szCs w:val="20"/>
          <w:lang w:eastAsia="zh-CN"/>
        </w:rPr>
        <w:t xml:space="preserve">Proposal </w:t>
      </w:r>
      <w:r>
        <w:rPr>
          <w:rFonts w:eastAsia="等线"/>
          <w:b/>
          <w:szCs w:val="20"/>
          <w:lang w:eastAsia="zh-CN"/>
        </w:rPr>
        <w:t>2</w:t>
      </w:r>
      <w:r w:rsidRPr="00A201EB">
        <w:rPr>
          <w:rFonts w:eastAsia="等线"/>
          <w:b/>
          <w:szCs w:val="20"/>
          <w:lang w:eastAsia="zh-CN"/>
        </w:rPr>
        <w:t xml:space="preserve">b: If the proposal </w:t>
      </w:r>
      <w:r>
        <w:rPr>
          <w:rFonts w:eastAsia="等线"/>
          <w:b/>
          <w:szCs w:val="20"/>
          <w:lang w:eastAsia="zh-CN"/>
        </w:rPr>
        <w:t>2a</w:t>
      </w:r>
      <w:r w:rsidRPr="00A201EB">
        <w:rPr>
          <w:rFonts w:eastAsia="等线"/>
          <w:b/>
          <w:szCs w:val="20"/>
          <w:lang w:eastAsia="zh-CN"/>
        </w:rPr>
        <w:t xml:space="preserve"> can be agreed, RAN2 </w:t>
      </w:r>
      <w:r>
        <w:rPr>
          <w:rFonts w:eastAsia="等线"/>
          <w:b/>
          <w:szCs w:val="20"/>
          <w:lang w:eastAsia="zh-CN"/>
        </w:rPr>
        <w:t xml:space="preserve">further </w:t>
      </w:r>
      <w:r w:rsidRPr="00A201EB">
        <w:rPr>
          <w:rFonts w:eastAsia="等线"/>
          <w:b/>
          <w:szCs w:val="20"/>
          <w:lang w:eastAsia="zh-CN"/>
        </w:rPr>
        <w:t xml:space="preserve">discuss whether the </w:t>
      </w:r>
      <w:proofErr w:type="spellStart"/>
      <w:r w:rsidRPr="00A201EB">
        <w:rPr>
          <w:b/>
          <w:i/>
          <w:szCs w:val="20"/>
        </w:rPr>
        <w:t>pur-TimeAlignmentTimer</w:t>
      </w:r>
      <w:proofErr w:type="spellEnd"/>
      <w:r w:rsidRPr="00A201EB">
        <w:rPr>
          <w:b/>
          <w:szCs w:val="20"/>
        </w:rPr>
        <w:t xml:space="preserve"> is no longer needed.</w:t>
      </w:r>
    </w:p>
    <w:p w14:paraId="3CFFC5AD" w14:textId="77777777" w:rsidR="00C720AC" w:rsidRPr="00A201EB" w:rsidRDefault="00C720AC" w:rsidP="00C720AC">
      <w:pPr>
        <w:snapToGrid w:val="0"/>
        <w:spacing w:after="100"/>
        <w:jc w:val="both"/>
        <w:rPr>
          <w:rFonts w:eastAsia="等线"/>
          <w:b/>
          <w:szCs w:val="20"/>
          <w:lang w:eastAsia="zh-CN"/>
        </w:rPr>
      </w:pPr>
      <w:r w:rsidRPr="00A201EB">
        <w:rPr>
          <w:rFonts w:eastAsia="等线"/>
          <w:b/>
          <w:szCs w:val="20"/>
          <w:lang w:eastAsia="zh-CN"/>
        </w:rPr>
        <w:t xml:space="preserve">Proposal </w:t>
      </w:r>
      <w:r>
        <w:rPr>
          <w:rFonts w:eastAsia="等线"/>
          <w:b/>
          <w:szCs w:val="20"/>
          <w:lang w:eastAsia="zh-CN"/>
        </w:rPr>
        <w:t>3</w:t>
      </w:r>
      <w:r w:rsidRPr="00A201EB">
        <w:rPr>
          <w:rFonts w:eastAsia="等线"/>
          <w:b/>
          <w:szCs w:val="20"/>
          <w:lang w:eastAsia="zh-CN"/>
        </w:rPr>
        <w:t xml:space="preserve">: </w:t>
      </w:r>
      <w:r>
        <w:rPr>
          <w:rFonts w:eastAsia="等线"/>
          <w:b/>
          <w:szCs w:val="20"/>
          <w:lang w:eastAsia="zh-CN"/>
        </w:rPr>
        <w:t xml:space="preserve">It’s suggested that, if </w:t>
      </w:r>
      <w:r w:rsidRPr="004D5865">
        <w:rPr>
          <w:rFonts w:eastAsia="仿宋"/>
          <w:b/>
          <w:szCs w:val="21"/>
        </w:rPr>
        <w:t>contention-based Shared PUR</w:t>
      </w:r>
      <w:r>
        <w:rPr>
          <w:rFonts w:eastAsia="仿宋"/>
          <w:b/>
          <w:szCs w:val="21"/>
        </w:rPr>
        <w:t xml:space="preserve"> is supported, when the UE changes the camping cell, the UE doesn’t need to stop using this enhanced PUR function.</w:t>
      </w:r>
    </w:p>
    <w:p w14:paraId="0A675F1B" w14:textId="77777777" w:rsidR="00C720AC" w:rsidRPr="00AB7F0A" w:rsidRDefault="00C720AC" w:rsidP="00C720AC">
      <w:pPr>
        <w:spacing w:before="100" w:after="100"/>
        <w:rPr>
          <w:rFonts w:eastAsia="等线"/>
          <w:b/>
          <w:lang w:eastAsia="zh-CN"/>
        </w:rPr>
      </w:pPr>
      <w:r w:rsidRPr="00AB7F0A">
        <w:rPr>
          <w:rFonts w:eastAsia="等线"/>
          <w:b/>
          <w:lang w:eastAsia="zh-CN"/>
        </w:rPr>
        <w:t xml:space="preserve">Proposal </w:t>
      </w:r>
      <w:r>
        <w:rPr>
          <w:rFonts w:eastAsia="等线"/>
          <w:b/>
          <w:lang w:eastAsia="zh-CN"/>
        </w:rPr>
        <w:t>4</w:t>
      </w:r>
      <w:r w:rsidRPr="00AB7F0A">
        <w:rPr>
          <w:rFonts w:eastAsia="等线"/>
          <w:b/>
          <w:lang w:eastAsia="zh-CN"/>
        </w:rPr>
        <w:t xml:space="preserve">a: </w:t>
      </w:r>
      <w:r>
        <w:rPr>
          <w:rFonts w:eastAsia="等线"/>
          <w:b/>
          <w:lang w:eastAsia="zh-CN"/>
        </w:rPr>
        <w:t xml:space="preserve">With reference to legacy PUR configuration, </w:t>
      </w:r>
      <w:r w:rsidRPr="00AB7F0A">
        <w:rPr>
          <w:rFonts w:eastAsia="等线"/>
          <w:b/>
          <w:lang w:eastAsia="zh-CN"/>
        </w:rPr>
        <w:t>RAN2 can take the following resources types as start</w:t>
      </w:r>
      <w:r>
        <w:rPr>
          <w:rFonts w:eastAsia="等线"/>
          <w:b/>
          <w:lang w:eastAsia="zh-CN"/>
        </w:rPr>
        <w:t xml:space="preserve"> </w:t>
      </w:r>
      <w:r w:rsidRPr="00AB7F0A">
        <w:rPr>
          <w:rFonts w:eastAsia="等线"/>
          <w:b/>
          <w:lang w:eastAsia="zh-CN"/>
        </w:rPr>
        <w:t>point for the discussion on shared PUR resources configuration</w:t>
      </w:r>
      <w:r>
        <w:rPr>
          <w:rFonts w:eastAsia="等线"/>
          <w:b/>
          <w:lang w:eastAsia="zh-CN"/>
        </w:rPr>
        <w:t>:</w:t>
      </w:r>
    </w:p>
    <w:p w14:paraId="3AB84462"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rFonts w:eastAsia="等线"/>
          <w:b/>
          <w:lang w:eastAsia="zh-CN"/>
        </w:rPr>
        <w:t>Time domain resources, e.g., Periodicity, Offset, start time (</w:t>
      </w:r>
      <w:r w:rsidRPr="00AB7F0A">
        <w:rPr>
          <w:b/>
        </w:rPr>
        <w:t>H-SFN, frame, SFN etc.</w:t>
      </w:r>
      <w:r w:rsidRPr="00AB7F0A">
        <w:rPr>
          <w:rFonts w:eastAsia="等线"/>
          <w:b/>
          <w:lang w:eastAsia="zh-CN"/>
        </w:rPr>
        <w:t xml:space="preserve">) of </w:t>
      </w:r>
      <w:r w:rsidRPr="00AB7F0A">
        <w:rPr>
          <w:b/>
        </w:rPr>
        <w:t>PUR occasion</w:t>
      </w:r>
    </w:p>
    <w:p w14:paraId="4A243892"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 xml:space="preserve">Frequency domain resources, e.g., Carrier, </w:t>
      </w:r>
      <w:proofErr w:type="spellStart"/>
      <w:r w:rsidRPr="00AB7F0A">
        <w:rPr>
          <w:b/>
        </w:rPr>
        <w:t>SubCarrier</w:t>
      </w:r>
      <w:proofErr w:type="spellEnd"/>
    </w:p>
    <w:p w14:paraId="6A9B1220"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TBS</w:t>
      </w:r>
    </w:p>
    <w:p w14:paraId="5A1354B4"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 xml:space="preserve">PUR </w:t>
      </w:r>
      <w:r w:rsidRPr="00AB7F0A">
        <w:rPr>
          <w:b/>
          <w:iCs/>
          <w:noProof/>
          <w:lang w:eastAsia="en-GB"/>
        </w:rPr>
        <w:t>MPDCCH/NPDCCH search space window</w:t>
      </w:r>
    </w:p>
    <w:p w14:paraId="32A559A1"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RSRP change threshold</w:t>
      </w:r>
    </w:p>
    <w:p w14:paraId="0C6C3FF8"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OCC resource</w:t>
      </w:r>
    </w:p>
    <w:p w14:paraId="3966C956" w14:textId="77777777" w:rsidR="00C720AC" w:rsidRDefault="00C720AC" w:rsidP="00C720AC">
      <w:pPr>
        <w:spacing w:after="100"/>
        <w:rPr>
          <w:rFonts w:eastAsia="等线"/>
          <w:b/>
          <w:lang w:eastAsia="zh-CN"/>
        </w:rPr>
      </w:pPr>
      <w:r w:rsidRPr="00AB7F0A">
        <w:rPr>
          <w:rFonts w:eastAsia="等线"/>
          <w:b/>
          <w:lang w:eastAsia="zh-CN"/>
        </w:rPr>
        <w:t xml:space="preserve">Proposal </w:t>
      </w:r>
      <w:r>
        <w:rPr>
          <w:rFonts w:eastAsia="等线"/>
          <w:b/>
          <w:lang w:eastAsia="zh-CN"/>
        </w:rPr>
        <w:t>4b</w:t>
      </w:r>
      <w:r w:rsidRPr="00AB7F0A">
        <w:rPr>
          <w:rFonts w:eastAsia="等线"/>
          <w:b/>
          <w:lang w:eastAsia="zh-CN"/>
        </w:rPr>
        <w:t>:</w:t>
      </w:r>
      <w:r>
        <w:rPr>
          <w:rFonts w:eastAsia="等线"/>
          <w:b/>
          <w:lang w:eastAsia="zh-CN"/>
        </w:rPr>
        <w:t xml:space="preserve"> RAN2 is suggested to open discuss the following alternatives for configuring shared PUR resources:</w:t>
      </w:r>
    </w:p>
    <w:p w14:paraId="3746CA79" w14:textId="77777777" w:rsidR="00C720AC" w:rsidRPr="00AB7F0A" w:rsidRDefault="00C720AC" w:rsidP="00C720AC">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a common PUR resource configuration via SIB</w:t>
      </w:r>
      <w:r>
        <w:rPr>
          <w:rFonts w:eastAsia="等线"/>
          <w:b/>
          <w:lang w:eastAsia="zh-CN"/>
        </w:rPr>
        <w:t>.</w:t>
      </w:r>
    </w:p>
    <w:p w14:paraId="31D262D1" w14:textId="77777777" w:rsidR="00C720AC" w:rsidRPr="00FF7944" w:rsidRDefault="00C720AC" w:rsidP="00C720AC">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shared PUR resources via dedicated signaling. It can be allowed to configure some different resources for different UEs while the other resources may be same for all the UEs.</w:t>
      </w:r>
    </w:p>
    <w:p w14:paraId="6F25C41D" w14:textId="77777777" w:rsidR="00C720AC" w:rsidRPr="00AB7F0A" w:rsidRDefault="00C720AC" w:rsidP="00C720AC">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shared PUR resources via the SIB and NW can indicate index of the resource set for a specific UE via the dedicated signaling</w:t>
      </w:r>
      <w:r>
        <w:rPr>
          <w:rFonts w:eastAsia="等线"/>
          <w:b/>
          <w:lang w:eastAsia="zh-CN"/>
        </w:rPr>
        <w:t>.</w:t>
      </w:r>
    </w:p>
    <w:p w14:paraId="1E99B527" w14:textId="77777777" w:rsidR="00C720AC" w:rsidRDefault="00C720AC" w:rsidP="00C720AC">
      <w:pPr>
        <w:spacing w:after="100"/>
        <w:rPr>
          <w:rFonts w:eastAsia="等线"/>
          <w:b/>
          <w:lang w:eastAsia="zh-CN"/>
        </w:rPr>
      </w:pPr>
      <w:r w:rsidRPr="00DB4942">
        <w:rPr>
          <w:rFonts w:eastAsia="等线"/>
          <w:b/>
          <w:lang w:eastAsia="zh-CN"/>
        </w:rPr>
        <w:t xml:space="preserve">Proposal </w:t>
      </w:r>
      <w:r>
        <w:rPr>
          <w:rFonts w:eastAsia="等线"/>
          <w:b/>
          <w:lang w:eastAsia="zh-CN"/>
        </w:rPr>
        <w:t>5</w:t>
      </w:r>
      <w:r w:rsidRPr="00DB4942">
        <w:rPr>
          <w:rFonts w:eastAsia="等线"/>
          <w:b/>
          <w:lang w:eastAsia="zh-CN"/>
        </w:rPr>
        <w:t xml:space="preserve">: RAN2 is suggested to open discuss the following alternatives for RNTI </w:t>
      </w:r>
      <w:r>
        <w:rPr>
          <w:rFonts w:eastAsia="等线"/>
          <w:b/>
          <w:lang w:eastAsia="zh-CN"/>
        </w:rPr>
        <w:t xml:space="preserve">design </w:t>
      </w:r>
      <w:r w:rsidRPr="00DB4942">
        <w:rPr>
          <w:rFonts w:eastAsia="等线"/>
          <w:b/>
          <w:lang w:eastAsia="zh-CN"/>
        </w:rPr>
        <w:t>and t</w:t>
      </w:r>
      <w:r w:rsidRPr="00DB4942">
        <w:rPr>
          <w:rFonts w:eastAsia="等线" w:hint="eastAsia"/>
          <w:b/>
          <w:lang w:eastAsia="zh-CN"/>
        </w:rPr>
        <w:t xml:space="preserve">he </w:t>
      </w:r>
      <w:r w:rsidRPr="00DB4942">
        <w:rPr>
          <w:rFonts w:eastAsia="等线"/>
          <w:b/>
          <w:lang w:eastAsia="zh-CN"/>
        </w:rPr>
        <w:t>scheduling of</w:t>
      </w:r>
      <w:r w:rsidRPr="00DB4942">
        <w:rPr>
          <w:rFonts w:eastAsia="等线" w:hint="eastAsia"/>
          <w:b/>
          <w:lang w:eastAsia="zh-CN"/>
        </w:rPr>
        <w:t xml:space="preserve"> </w:t>
      </w:r>
      <w:r w:rsidRPr="00DB4942">
        <w:rPr>
          <w:rFonts w:eastAsia="等线"/>
          <w:b/>
          <w:lang w:eastAsia="zh-CN"/>
        </w:rPr>
        <w:t>Msg3</w:t>
      </w:r>
      <w:r>
        <w:rPr>
          <w:rFonts w:eastAsia="等线" w:hint="eastAsia"/>
          <w:b/>
          <w:lang w:eastAsia="zh-CN"/>
        </w:rPr>
        <w:t>:</w:t>
      </w:r>
    </w:p>
    <w:p w14:paraId="09C76C6B"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DB4942">
        <w:rPr>
          <w:b/>
        </w:rPr>
        <w:t>Common PUR-RNTI configured in the common PUR resources configuration</w:t>
      </w:r>
      <w:r w:rsidRPr="00DB4942">
        <w:rPr>
          <w:rFonts w:eastAsia="等线"/>
          <w:b/>
          <w:lang w:eastAsia="zh-CN"/>
        </w:rPr>
        <w:t>.</w:t>
      </w:r>
    </w:p>
    <w:p w14:paraId="4296F0C7"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DB4942">
        <w:rPr>
          <w:b/>
        </w:rPr>
        <w:t xml:space="preserve">UE-specific </w:t>
      </w:r>
      <w:r w:rsidRPr="00DB4942">
        <w:rPr>
          <w:rFonts w:hint="eastAsia"/>
          <w:b/>
        </w:rPr>
        <w:t>PUR-RNTI</w:t>
      </w:r>
      <w:r w:rsidRPr="00DB4942">
        <w:rPr>
          <w:b/>
        </w:rPr>
        <w:t xml:space="preserve"> allocated by NW that is similar as the one for dedicated PUR</w:t>
      </w:r>
      <w:r w:rsidRPr="00DB4942">
        <w:rPr>
          <w:rFonts w:eastAsia="等线"/>
          <w:b/>
          <w:lang w:eastAsia="zh-CN"/>
        </w:rPr>
        <w:t>.</w:t>
      </w:r>
    </w:p>
    <w:p w14:paraId="339FED11"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DB4942">
        <w:rPr>
          <w:b/>
        </w:rPr>
        <w:t>Resource-specific PUR-</w:t>
      </w:r>
      <w:r w:rsidRPr="00DB4942">
        <w:rPr>
          <w:rFonts w:hint="eastAsia"/>
          <w:b/>
        </w:rPr>
        <w:t>RNTI</w:t>
      </w:r>
      <w:r w:rsidRPr="00DB4942">
        <w:rPr>
          <w:b/>
        </w:rPr>
        <w:t xml:space="preserve"> which can be respectively calculated by UE and </w:t>
      </w:r>
      <w:proofErr w:type="spellStart"/>
      <w:r w:rsidRPr="00DB4942">
        <w:rPr>
          <w:b/>
        </w:rPr>
        <w:t>eNB</w:t>
      </w:r>
      <w:proofErr w:type="spellEnd"/>
      <w:r w:rsidRPr="00DB4942">
        <w:rPr>
          <w:b/>
        </w:rPr>
        <w:t xml:space="preserve"> according to the resources used/selected by the UE</w:t>
      </w:r>
      <w:r>
        <w:rPr>
          <w:b/>
        </w:rPr>
        <w:t>.</w:t>
      </w:r>
    </w:p>
    <w:p w14:paraId="5F9C11F2" w14:textId="77777777" w:rsidR="00C720AC" w:rsidRDefault="00C720AC" w:rsidP="00C720AC">
      <w:pPr>
        <w:spacing w:after="100"/>
        <w:rPr>
          <w:rFonts w:eastAsia="等线"/>
          <w:b/>
          <w:lang w:eastAsia="zh-CN"/>
        </w:rPr>
      </w:pPr>
    </w:p>
    <w:p w14:paraId="3D157CDB" w14:textId="77777777" w:rsidR="00C720AC" w:rsidRPr="006E1CC5" w:rsidRDefault="00C720AC" w:rsidP="00C720AC">
      <w:pPr>
        <w:rPr>
          <w:rFonts w:eastAsia="等线"/>
          <w:b/>
          <w:lang w:eastAsia="zh-CN"/>
        </w:rPr>
      </w:pPr>
      <w:r w:rsidRPr="00F130B9">
        <w:rPr>
          <w:rFonts w:eastAsia="等线"/>
          <w:b/>
          <w:lang w:eastAsia="zh-CN"/>
        </w:rPr>
        <w:t xml:space="preserve">Proposal </w:t>
      </w:r>
      <w:r>
        <w:rPr>
          <w:rFonts w:eastAsia="等线"/>
          <w:b/>
          <w:lang w:eastAsia="zh-CN"/>
        </w:rPr>
        <w:t>6</w:t>
      </w:r>
      <w:r w:rsidRPr="00F130B9">
        <w:rPr>
          <w:rFonts w:eastAsia="等线"/>
          <w:b/>
          <w:lang w:eastAsia="zh-CN"/>
        </w:rPr>
        <w:t xml:space="preserve">: The existing types of </w:t>
      </w:r>
      <w:r>
        <w:rPr>
          <w:rFonts w:eastAsia="等线"/>
          <w:b/>
          <w:lang w:eastAsia="zh-CN"/>
        </w:rPr>
        <w:t>“</w:t>
      </w:r>
      <w:r w:rsidRPr="00F130B9">
        <w:rPr>
          <w:rFonts w:eastAsia="等线"/>
          <w:b/>
          <w:lang w:eastAsia="zh-CN"/>
        </w:rPr>
        <w:t>Msg4</w:t>
      </w:r>
      <w:r>
        <w:rPr>
          <w:rFonts w:eastAsia="等线"/>
          <w:b/>
          <w:lang w:eastAsia="zh-CN"/>
        </w:rPr>
        <w:t>”</w:t>
      </w:r>
      <w:r w:rsidRPr="00F130B9">
        <w:rPr>
          <w:rFonts w:eastAsia="等线"/>
          <w:b/>
          <w:lang w:eastAsia="zh-CN"/>
        </w:rPr>
        <w:t xml:space="preserve"> for </w:t>
      </w:r>
      <w:r>
        <w:rPr>
          <w:rFonts w:eastAsia="等线"/>
          <w:b/>
          <w:lang w:eastAsia="zh-CN"/>
        </w:rPr>
        <w:t xml:space="preserve">normal </w:t>
      </w:r>
      <w:r w:rsidRPr="00F130B9">
        <w:rPr>
          <w:rFonts w:eastAsia="等线"/>
          <w:b/>
          <w:lang w:eastAsia="zh-CN"/>
        </w:rPr>
        <w:t>PUR</w:t>
      </w:r>
      <w:r>
        <w:rPr>
          <w:rFonts w:eastAsia="等线"/>
          <w:b/>
          <w:lang w:eastAsia="zh-CN"/>
        </w:rPr>
        <w:t xml:space="preserve"> process, e.g.,</w:t>
      </w:r>
      <w:r w:rsidRPr="00F130B9">
        <w:rPr>
          <w:rFonts w:eastAsia="等线"/>
          <w:b/>
          <w:lang w:eastAsia="zh-CN"/>
        </w:rPr>
        <w:t xml:space="preserve"> Physical layer L1 ACK, </w:t>
      </w:r>
      <w:r w:rsidRPr="00F130B9">
        <w:rPr>
          <w:b/>
          <w:noProof/>
        </w:rPr>
        <w:t xml:space="preserve">Timing Advance Command MAC CE, and </w:t>
      </w:r>
      <w:r w:rsidRPr="00F130B9">
        <w:rPr>
          <w:b/>
          <w:i/>
          <w:noProof/>
        </w:rPr>
        <w:t>RRCEarlyDataComplete</w:t>
      </w:r>
      <w:r w:rsidRPr="00F130B9">
        <w:rPr>
          <w:b/>
          <w:noProof/>
        </w:rPr>
        <w:t>/</w:t>
      </w:r>
      <w:r w:rsidRPr="00F130B9">
        <w:rPr>
          <w:b/>
          <w:i/>
          <w:noProof/>
        </w:rPr>
        <w:t>RRCConnectionRelease</w:t>
      </w:r>
      <w:r w:rsidRPr="00F130B9">
        <w:rPr>
          <w:rFonts w:eastAsia="等线"/>
          <w:b/>
          <w:lang w:eastAsia="zh-CN"/>
        </w:rPr>
        <w:t>/</w:t>
      </w:r>
      <w:proofErr w:type="spellStart"/>
      <w:r w:rsidRPr="00F130B9">
        <w:rPr>
          <w:b/>
          <w:i/>
          <w:noProof/>
        </w:rPr>
        <w:t>RRCConnectionSetup</w:t>
      </w:r>
      <w:proofErr w:type="spellEnd"/>
      <w:r>
        <w:rPr>
          <w:b/>
          <w:i/>
          <w:noProof/>
        </w:rPr>
        <w:t>/</w:t>
      </w:r>
      <w:r w:rsidRPr="006E1CC5">
        <w:rPr>
          <w:i/>
          <w:noProof/>
        </w:rPr>
        <w:t xml:space="preserve"> </w:t>
      </w:r>
      <w:r w:rsidRPr="006E1CC5">
        <w:rPr>
          <w:b/>
          <w:i/>
          <w:noProof/>
        </w:rPr>
        <w:t>RRCConnectionResume,</w:t>
      </w:r>
      <w:r w:rsidRPr="006E1CC5">
        <w:rPr>
          <w:b/>
          <w:noProof/>
        </w:rPr>
        <w:t xml:space="preserve"> </w:t>
      </w:r>
      <w:r w:rsidRPr="00F130B9">
        <w:rPr>
          <w:rFonts w:eastAsia="等线"/>
          <w:b/>
          <w:lang w:eastAsia="zh-CN"/>
        </w:rPr>
        <w:t xml:space="preserve">need to be supported for shared PUR scheme. </w:t>
      </w:r>
      <w:r w:rsidRPr="006E1CC5">
        <w:rPr>
          <w:rFonts w:eastAsia="等线"/>
          <w:b/>
          <w:lang w:eastAsia="zh-CN"/>
        </w:rPr>
        <w:t>The very simple Physical layer L1 ACK can be used in suitable cases to achieve the expected more efficient Msg4 transmission.</w:t>
      </w:r>
    </w:p>
    <w:p w14:paraId="4B73559E" w14:textId="77777777" w:rsidR="00C720AC" w:rsidRPr="00F40EDB" w:rsidRDefault="00C720AC" w:rsidP="00C720AC">
      <w:pPr>
        <w:snapToGrid w:val="0"/>
        <w:spacing w:before="60" w:after="60"/>
        <w:rPr>
          <w:rFonts w:eastAsia="等线"/>
          <w:b/>
          <w:lang w:eastAsia="zh-CN"/>
        </w:rPr>
      </w:pPr>
      <w:r w:rsidRPr="00F40EDB">
        <w:rPr>
          <w:rFonts w:eastAsia="等线"/>
          <w:b/>
          <w:lang w:eastAsia="zh-CN"/>
        </w:rPr>
        <w:t xml:space="preserve">Proposal </w:t>
      </w:r>
      <w:r>
        <w:rPr>
          <w:rFonts w:eastAsia="等线"/>
          <w:b/>
          <w:lang w:eastAsia="zh-CN"/>
        </w:rPr>
        <w:t>7</w:t>
      </w:r>
      <w:r w:rsidRPr="00F40EDB">
        <w:rPr>
          <w:rFonts w:eastAsia="等线"/>
          <w:b/>
          <w:lang w:eastAsia="zh-CN"/>
        </w:rPr>
        <w:t>: RAN is suggested to consider the following alternatives for the scheduling of Msg4:</w:t>
      </w:r>
    </w:p>
    <w:p w14:paraId="22A858E1"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Common PUR-RNTI configured in the common PUR resources configuration</w:t>
      </w:r>
      <w:r w:rsidRPr="00DB4942">
        <w:rPr>
          <w:rFonts w:eastAsia="等线"/>
          <w:b/>
          <w:lang w:eastAsia="zh-CN"/>
        </w:rPr>
        <w:t>.</w:t>
      </w:r>
    </w:p>
    <w:p w14:paraId="2F667858"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0923A230" w14:textId="77777777" w:rsidR="00C720AC" w:rsidRPr="00DB4942" w:rsidRDefault="00C720AC" w:rsidP="00C720AC">
      <w:pPr>
        <w:pStyle w:val="af3"/>
        <w:numPr>
          <w:ilvl w:val="0"/>
          <w:numId w:val="23"/>
        </w:numPr>
        <w:snapToGrid w:val="0"/>
        <w:spacing w:before="6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w:t>
      </w:r>
      <w:proofErr w:type="spellStart"/>
      <w:r w:rsidRPr="00294A49">
        <w:rPr>
          <w:rFonts w:eastAsia="等线"/>
          <w:b/>
          <w:lang w:eastAsia="zh-CN"/>
        </w:rPr>
        <w:t>eNB</w:t>
      </w:r>
      <w:proofErr w:type="spellEnd"/>
      <w:r w:rsidRPr="00294A49">
        <w:rPr>
          <w:rFonts w:eastAsia="等线"/>
          <w:b/>
          <w:lang w:eastAsia="zh-CN"/>
        </w:rPr>
        <w:t xml:space="preserve"> according to the resources used/selected by the UE.</w:t>
      </w:r>
    </w:p>
    <w:p w14:paraId="6E1D4A05" w14:textId="77777777" w:rsidR="00C720AC" w:rsidRPr="00DF3766" w:rsidRDefault="00C720AC" w:rsidP="00C720AC">
      <w:pPr>
        <w:snapToGrid w:val="0"/>
        <w:spacing w:before="60" w:after="60"/>
        <w:rPr>
          <w:rFonts w:eastAsia="等线"/>
          <w:b/>
          <w:lang w:eastAsia="zh-CN"/>
        </w:rPr>
      </w:pPr>
      <w:r w:rsidRPr="00DF3766">
        <w:rPr>
          <w:rFonts w:eastAsia="等线"/>
          <w:b/>
          <w:lang w:eastAsia="zh-CN"/>
        </w:rPr>
        <w:lastRenderedPageBreak/>
        <w:t xml:space="preserve">Proposal </w:t>
      </w:r>
      <w:r>
        <w:rPr>
          <w:rFonts w:eastAsia="等线"/>
          <w:b/>
          <w:lang w:eastAsia="zh-CN"/>
        </w:rPr>
        <w:t>8</w:t>
      </w:r>
      <w:r w:rsidRPr="00DF3766">
        <w:rPr>
          <w:rFonts w:eastAsia="等线"/>
          <w:b/>
          <w:lang w:eastAsia="zh-CN"/>
        </w:rPr>
        <w:t xml:space="preserve">: The </w:t>
      </w:r>
      <w:r w:rsidRPr="00DF3766">
        <w:rPr>
          <w:b/>
        </w:rPr>
        <w:t xml:space="preserve">contention resolution scheme in legacy random access procedure can be reused for shared PUR, e.g., a </w:t>
      </w:r>
      <w:r w:rsidRPr="00DF3766">
        <w:rPr>
          <w:b/>
          <w:noProof/>
        </w:rPr>
        <w:t>UE Contention Resolution Identity can be included in the DL MAC PDU and UE checks whether the UE Contention Resolution Identity</w:t>
      </w:r>
      <w:r>
        <w:rPr>
          <w:b/>
          <w:noProof/>
        </w:rPr>
        <w:t xml:space="preserve"> </w:t>
      </w:r>
      <w:r w:rsidRPr="00DF3766">
        <w:rPr>
          <w:b/>
          <w:noProof/>
        </w:rPr>
        <w:t>matches the 48 first bits of the CCCH SDU transmitted in Msg3</w:t>
      </w:r>
      <w:r w:rsidRPr="00DF3766">
        <w:rPr>
          <w:b/>
        </w:rPr>
        <w:t>.</w:t>
      </w:r>
    </w:p>
    <w:p w14:paraId="01695BD7" w14:textId="77777777" w:rsidR="00C720AC" w:rsidRDefault="00C720AC" w:rsidP="00C720AC">
      <w:pPr>
        <w:spacing w:after="120"/>
        <w:rPr>
          <w:rFonts w:eastAsia="等线"/>
          <w:b/>
          <w:lang w:eastAsia="zh-CN"/>
        </w:rPr>
      </w:pPr>
    </w:p>
    <w:p w14:paraId="3285E1D0" w14:textId="2E8C91E9" w:rsidR="00C720AC" w:rsidRDefault="00C720AC" w:rsidP="00C720AC">
      <w:pPr>
        <w:spacing w:after="120"/>
        <w:rPr>
          <w:rFonts w:eastAsia="等线"/>
          <w:b/>
          <w:lang w:eastAsia="zh-CN"/>
        </w:rPr>
      </w:pPr>
      <w:r w:rsidRPr="00DF3766">
        <w:rPr>
          <w:rFonts w:eastAsia="等线"/>
          <w:b/>
          <w:lang w:eastAsia="zh-CN"/>
        </w:rPr>
        <w:t xml:space="preserve">Proposal </w:t>
      </w:r>
      <w:r>
        <w:rPr>
          <w:rFonts w:eastAsia="等线"/>
          <w:b/>
          <w:lang w:eastAsia="zh-CN"/>
        </w:rPr>
        <w:t>9</w:t>
      </w:r>
      <w:r w:rsidRPr="00DF3766">
        <w:rPr>
          <w:rFonts w:eastAsia="等线"/>
          <w:b/>
          <w:lang w:eastAsia="zh-CN"/>
        </w:rPr>
        <w:t>:</w:t>
      </w:r>
      <w:r>
        <w:rPr>
          <w:rFonts w:eastAsia="等线"/>
          <w:b/>
          <w:lang w:eastAsia="zh-CN"/>
        </w:rPr>
        <w:t xml:space="preserve"> RAN2 is suggested to discuss the following other issues:</w:t>
      </w:r>
    </w:p>
    <w:p w14:paraId="5534B1D7" w14:textId="77777777" w:rsidR="00C720AC" w:rsidRPr="00B16037" w:rsidRDefault="00C720AC" w:rsidP="00C720AC">
      <w:pPr>
        <w:numPr>
          <w:ilvl w:val="0"/>
          <w:numId w:val="25"/>
        </w:numPr>
        <w:overflowPunct w:val="0"/>
        <w:autoSpaceDE w:val="0"/>
        <w:autoSpaceDN w:val="0"/>
        <w:adjustRightInd w:val="0"/>
        <w:spacing w:before="120" w:after="12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sidRPr="00B16037">
        <w:rPr>
          <w:rFonts w:hint="eastAsia"/>
          <w:b/>
        </w:rPr>
        <w:t xml:space="preserve">PUR and </w:t>
      </w:r>
      <w:r w:rsidRPr="00B16037">
        <w:rPr>
          <w:b/>
        </w:rPr>
        <w:t>contention-based shard PUR</w:t>
      </w:r>
    </w:p>
    <w:p w14:paraId="07B555DC" w14:textId="42158857" w:rsidR="0093648C" w:rsidRPr="00C720AC" w:rsidRDefault="00C720AC" w:rsidP="0093648C">
      <w:pPr>
        <w:numPr>
          <w:ilvl w:val="0"/>
          <w:numId w:val="25"/>
        </w:numPr>
        <w:overflowPunct w:val="0"/>
        <w:autoSpaceDE w:val="0"/>
        <w:autoSpaceDN w:val="0"/>
        <w:adjustRightInd w:val="0"/>
        <w:spacing w:before="120" w:after="120" w:line="240" w:lineRule="auto"/>
        <w:textAlignment w:val="baseline"/>
        <w:rPr>
          <w:b/>
        </w:rPr>
      </w:pPr>
      <w:r w:rsidRPr="00B16037">
        <w:rPr>
          <w:b/>
        </w:rPr>
        <w:t xml:space="preserve">Issue#2: Whether a </w:t>
      </w:r>
      <w:proofErr w:type="spellStart"/>
      <w:r w:rsidRPr="00B16037">
        <w:rPr>
          <w:b/>
        </w:rPr>
        <w:t>backoff</w:t>
      </w:r>
      <w:proofErr w:type="spellEnd"/>
      <w:r w:rsidRPr="00B16037">
        <w:rPr>
          <w:b/>
        </w:rPr>
        <w:t xml:space="preserve"> scheme is needed when Msg3 collision occurs</w:t>
      </w:r>
    </w:p>
    <w:bookmarkEnd w:id="21"/>
    <w:bookmarkEnd w:id="22"/>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proofErr w:type="spellStart"/>
      <w:r w:rsidR="00457E25" w:rsidRPr="00457E25">
        <w:rPr>
          <w:lang w:val="en-GB"/>
        </w:rPr>
        <w:t>MediaTek</w:t>
      </w:r>
      <w:proofErr w:type="spellEnd"/>
      <w:r w:rsidR="00457E25" w:rsidRPr="00457E25">
        <w:rPr>
          <w:lang w:val="en-GB"/>
        </w:rPr>
        <w:t xml:space="preserve">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proofErr w:type="gramStart"/>
      <w:r w:rsidR="00046F4C" w:rsidRPr="00457E25">
        <w:rPr>
          <w:lang w:val="en-GB"/>
        </w:rPr>
        <w:t>March</w:t>
      </w:r>
      <w:proofErr w:type="gramEnd"/>
      <w:r w:rsidR="00046F4C" w:rsidRPr="00457E25">
        <w:rPr>
          <w:lang w:val="en-GB"/>
        </w:rPr>
        <w:t>, 2024</w:t>
      </w:r>
    </w:p>
    <w:p w14:paraId="7E10C975" w14:textId="175A149A" w:rsidR="00AE5714" w:rsidRDefault="00AE5714" w:rsidP="0023617D">
      <w:pPr>
        <w:rPr>
          <w:rFonts w:eastAsia="等线"/>
          <w:lang w:val="en-GB" w:eastAsia="zh-CN"/>
        </w:rPr>
      </w:pPr>
      <w:r>
        <w:rPr>
          <w:rFonts w:eastAsia="等线" w:hint="eastAsia"/>
          <w:lang w:val="en-GB" w:eastAsia="zh-CN"/>
        </w:rPr>
        <w:t>[</w:t>
      </w:r>
      <w:r>
        <w:rPr>
          <w:rFonts w:eastAsia="等线"/>
          <w:lang w:val="en-GB" w:eastAsia="zh-CN"/>
        </w:rPr>
        <w:t>2]</w:t>
      </w:r>
      <w:r w:rsidRPr="00AE5714">
        <w:t xml:space="preserve"> </w:t>
      </w:r>
      <w:r w:rsidRPr="00AE5714">
        <w:rPr>
          <w:rFonts w:eastAsia="等线"/>
          <w:lang w:val="en-GB" w:eastAsia="zh-CN"/>
        </w:rPr>
        <w:t xml:space="preserve">R2-2103357, SIB and </w:t>
      </w:r>
      <w:proofErr w:type="spellStart"/>
      <w:r w:rsidRPr="00AE5714">
        <w:rPr>
          <w:rFonts w:eastAsia="等线"/>
          <w:lang w:val="en-GB" w:eastAsia="zh-CN"/>
        </w:rPr>
        <w:t>IoT</w:t>
      </w:r>
      <w:proofErr w:type="spellEnd"/>
      <w:r w:rsidRPr="00AE5714">
        <w:rPr>
          <w:rFonts w:eastAsia="等线"/>
          <w:lang w:val="en-GB" w:eastAsia="zh-CN"/>
        </w:rPr>
        <w:t xml:space="preserve"> features applicability for </w:t>
      </w:r>
      <w:proofErr w:type="spellStart"/>
      <w:r w:rsidRPr="00AE5714">
        <w:rPr>
          <w:rFonts w:eastAsia="等线"/>
          <w:lang w:val="en-GB" w:eastAsia="zh-CN"/>
        </w:rPr>
        <w:t>IoT</w:t>
      </w:r>
      <w:proofErr w:type="spellEnd"/>
      <w:r w:rsidRPr="00AE5714">
        <w:rPr>
          <w:rFonts w:eastAsia="等线"/>
          <w:lang w:val="en-GB" w:eastAsia="zh-CN"/>
        </w:rPr>
        <w:t xml:space="preserve"> over NTN, ZTE Corporation, </w:t>
      </w:r>
      <w:proofErr w:type="spellStart"/>
      <w:r w:rsidRPr="00AE5714">
        <w:rPr>
          <w:rFonts w:eastAsia="等线"/>
          <w:lang w:val="en-GB" w:eastAsia="zh-CN"/>
        </w:rPr>
        <w:t>Sanechips</w:t>
      </w:r>
      <w:proofErr w:type="spellEnd"/>
      <w:r w:rsidRPr="00AE5714">
        <w:rPr>
          <w:rFonts w:eastAsia="等线"/>
          <w:lang w:val="en-GB" w:eastAsia="zh-CN"/>
        </w:rPr>
        <w:t>, RAN2#113bise, April</w:t>
      </w:r>
      <w:r>
        <w:rPr>
          <w:rFonts w:eastAsia="等线"/>
          <w:lang w:val="en-GB" w:eastAsia="zh-CN"/>
        </w:rPr>
        <w:t>,</w:t>
      </w:r>
      <w:r w:rsidRPr="00AE5714">
        <w:rPr>
          <w:rFonts w:eastAsia="等线"/>
          <w:lang w:val="en-GB" w:eastAsia="zh-CN"/>
        </w:rPr>
        <w:t xml:space="preserve"> 2021</w:t>
      </w:r>
    </w:p>
    <w:p w14:paraId="2052E88C" w14:textId="51449483" w:rsidR="008A4A21" w:rsidRPr="00D01FC3" w:rsidRDefault="0023617D" w:rsidP="00D01FC3">
      <w:pPr>
        <w:rPr>
          <w:rFonts w:hint="eastAsia"/>
          <w:lang w:val="en-GB"/>
        </w:rPr>
      </w:pPr>
      <w:r w:rsidRPr="00457E25">
        <w:rPr>
          <w:lang w:val="en-GB"/>
        </w:rPr>
        <w:t>[</w:t>
      </w:r>
      <w:r w:rsidR="00DF3766">
        <w:rPr>
          <w:lang w:val="en-GB"/>
        </w:rPr>
        <w:t>3</w:t>
      </w:r>
      <w:r w:rsidRPr="00457E25">
        <w:rPr>
          <w:lang w:val="en-GB"/>
        </w:rPr>
        <w:t xml:space="preserve">] </w:t>
      </w:r>
      <w:r w:rsidRPr="0023617D">
        <w:rPr>
          <w:lang w:val="en-GB"/>
        </w:rPr>
        <w:t>R1-2400358</w:t>
      </w:r>
      <w:r>
        <w:rPr>
          <w:lang w:val="en-GB"/>
        </w:rPr>
        <w:t xml:space="preserve">, </w:t>
      </w:r>
      <w:r w:rsidRPr="0023617D">
        <w:rPr>
          <w:lang w:val="en-GB"/>
        </w:rPr>
        <w:t xml:space="preserve">Discussion on UL capacity enhancement for </w:t>
      </w:r>
      <w:proofErr w:type="spellStart"/>
      <w:r w:rsidRPr="0023617D">
        <w:rPr>
          <w:lang w:val="en-GB"/>
        </w:rPr>
        <w:t>IoT</w:t>
      </w:r>
      <w:proofErr w:type="spellEnd"/>
      <w:r w:rsidRPr="0023617D">
        <w:rPr>
          <w:lang w:val="en-GB"/>
        </w:rPr>
        <w:t xml:space="preserve"> NTN ZTE</w:t>
      </w:r>
      <w:r w:rsidRPr="00457E25">
        <w:rPr>
          <w:lang w:val="en-GB"/>
        </w:rPr>
        <w:t>, RAN</w:t>
      </w:r>
      <w:r>
        <w:rPr>
          <w:lang w:val="en-GB"/>
        </w:rPr>
        <w:t>1</w:t>
      </w:r>
      <w:r w:rsidRPr="00457E25">
        <w:rPr>
          <w:lang w:val="en-GB"/>
        </w:rPr>
        <w:t>#1</w:t>
      </w:r>
      <w:r>
        <w:rPr>
          <w:lang w:val="en-GB"/>
        </w:rPr>
        <w:t>16</w:t>
      </w:r>
      <w:r w:rsidRPr="00457E25">
        <w:rPr>
          <w:rFonts w:hint="eastAsia"/>
          <w:lang w:val="en-GB"/>
        </w:rPr>
        <w:t>,</w:t>
      </w:r>
      <w:r>
        <w:rPr>
          <w:lang w:val="en-GB"/>
        </w:rPr>
        <w:t xml:space="preserve"> February</w:t>
      </w:r>
      <w:r w:rsidRPr="00457E25">
        <w:rPr>
          <w:lang w:val="en-GB"/>
        </w:rPr>
        <w:t>, 2024</w:t>
      </w:r>
      <w:bookmarkStart w:id="23" w:name="_GoBack"/>
      <w:bookmarkEnd w:id="23"/>
    </w:p>
    <w:sectPr w:rsidR="008A4A21" w:rsidRPr="00D01FC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2AC3F" w14:textId="77777777" w:rsidR="00BA2618" w:rsidRDefault="00BA2618">
      <w:pPr>
        <w:spacing w:line="240" w:lineRule="auto"/>
      </w:pPr>
      <w:r>
        <w:separator/>
      </w:r>
    </w:p>
  </w:endnote>
  <w:endnote w:type="continuationSeparator" w:id="0">
    <w:p w14:paraId="06DB940E" w14:textId="77777777" w:rsidR="00BA2618" w:rsidRDefault="00BA2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6EF7" w14:textId="77777777" w:rsidR="00D01FC3" w:rsidRDefault="00D01F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B16037" w:rsidRDefault="00B16037">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D01FC3">
      <w:rPr>
        <w:rStyle w:val="af"/>
        <w:rFonts w:eastAsiaTheme="majorEastAsia"/>
        <w:noProof/>
      </w:rPr>
      <w:t>9</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D01FC3">
      <w:rPr>
        <w:rStyle w:val="af"/>
        <w:rFonts w:eastAsiaTheme="majorEastAsia"/>
        <w:noProof/>
      </w:rPr>
      <w:t>10</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5614E" w14:textId="77777777" w:rsidR="00D01FC3" w:rsidRDefault="00D01F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1ABED" w14:textId="77777777" w:rsidR="00BA2618" w:rsidRDefault="00BA2618">
      <w:pPr>
        <w:spacing w:line="240" w:lineRule="auto"/>
      </w:pPr>
      <w:r>
        <w:separator/>
      </w:r>
    </w:p>
  </w:footnote>
  <w:footnote w:type="continuationSeparator" w:id="0">
    <w:p w14:paraId="23F8A94B" w14:textId="77777777" w:rsidR="00BA2618" w:rsidRDefault="00BA26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B16037" w:rsidRDefault="00B160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C373C" w14:textId="77777777" w:rsidR="00D01FC3" w:rsidRDefault="00D01FC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F741" w14:textId="77777777" w:rsidR="00D01FC3" w:rsidRDefault="00D01FC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E27469"/>
    <w:multiLevelType w:val="multilevel"/>
    <w:tmpl w:val="4464FE48"/>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024BDB"/>
    <w:multiLevelType w:val="hybridMultilevel"/>
    <w:tmpl w:val="9B0A64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5E55B9"/>
    <w:multiLevelType w:val="hybridMultilevel"/>
    <w:tmpl w:val="D262928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5641BD"/>
    <w:multiLevelType w:val="hybridMultilevel"/>
    <w:tmpl w:val="3CD421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E37EFA"/>
    <w:multiLevelType w:val="hybridMultilevel"/>
    <w:tmpl w:val="46803402"/>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2" w15:restartNumberingAfterBreak="0">
    <w:nsid w:val="53CE58E3"/>
    <w:multiLevelType w:val="multilevel"/>
    <w:tmpl w:val="6792DFE2"/>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5FFE9C"/>
    <w:multiLevelType w:val="singleLevel"/>
    <w:tmpl w:val="635FFE9C"/>
    <w:lvl w:ilvl="0">
      <w:start w:val="1"/>
      <w:numFmt w:val="decimal"/>
      <w:suff w:val="space"/>
      <w:lvlText w:val="(%1)"/>
      <w:lvlJc w:val="left"/>
    </w:lvl>
  </w:abstractNum>
  <w:abstractNum w:abstractNumId="15" w15:restartNumberingAfterBreak="0">
    <w:nsid w:val="6484699A"/>
    <w:multiLevelType w:val="hybridMultilevel"/>
    <w:tmpl w:val="01A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3A3EED"/>
    <w:multiLevelType w:val="multilevel"/>
    <w:tmpl w:val="AC16776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97A2B2F"/>
    <w:multiLevelType w:val="hybridMultilevel"/>
    <w:tmpl w:val="E7AC2F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D80D65"/>
    <w:multiLevelType w:val="multilevel"/>
    <w:tmpl w:val="6ED80D6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1D5BE2"/>
    <w:multiLevelType w:val="multilevel"/>
    <w:tmpl w:val="7F1601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87B4EA1"/>
    <w:multiLevelType w:val="multilevel"/>
    <w:tmpl w:val="56E6389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1"/>
  </w:num>
  <w:num w:numId="3">
    <w:abstractNumId w:val="9"/>
  </w:num>
  <w:num w:numId="4">
    <w:abstractNumId w:val="11"/>
  </w:num>
  <w:num w:numId="5">
    <w:abstractNumId w:val="19"/>
  </w:num>
  <w:num w:numId="6">
    <w:abstractNumId w:val="0"/>
  </w:num>
  <w:num w:numId="7">
    <w:abstractNumId w:val="2"/>
  </w:num>
  <w:num w:numId="8">
    <w:abstractNumId w:val="22"/>
  </w:num>
  <w:num w:numId="9">
    <w:abstractNumId w:val="8"/>
  </w:num>
  <w:num w:numId="10">
    <w:abstractNumId w:val="24"/>
  </w:num>
  <w:num w:numId="11">
    <w:abstractNumId w:val="13"/>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 w:numId="18">
    <w:abstractNumId w:val="4"/>
  </w:num>
  <w:num w:numId="19">
    <w:abstractNumId w:val="14"/>
  </w:num>
  <w:num w:numId="20">
    <w:abstractNumId w:val="6"/>
  </w:num>
  <w:num w:numId="21">
    <w:abstractNumId w:val="17"/>
  </w:num>
  <w:num w:numId="22">
    <w:abstractNumId w:val="10"/>
  </w:num>
  <w:num w:numId="23">
    <w:abstractNumId w:val="7"/>
  </w:num>
  <w:num w:numId="24">
    <w:abstractNumId w:val="18"/>
  </w:num>
  <w:num w:numId="2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A20"/>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F83"/>
    <w:rsid w:val="001E153F"/>
    <w:rsid w:val="001E1942"/>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575AC"/>
    <w:rsid w:val="00260912"/>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2F07"/>
    <w:rsid w:val="00483824"/>
    <w:rsid w:val="0048514D"/>
    <w:rsid w:val="00485A33"/>
    <w:rsid w:val="004869DE"/>
    <w:rsid w:val="004909D9"/>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5FE0"/>
    <w:rsid w:val="005E69BB"/>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55AF"/>
    <w:rsid w:val="009564A8"/>
    <w:rsid w:val="0095680C"/>
    <w:rsid w:val="0095782E"/>
    <w:rsid w:val="00957948"/>
    <w:rsid w:val="009622BB"/>
    <w:rsid w:val="00967873"/>
    <w:rsid w:val="00967DF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65F2"/>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B9B"/>
    <w:rsid w:val="00AC29B3"/>
    <w:rsid w:val="00AC2F85"/>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2009"/>
    <w:rsid w:val="00C43172"/>
    <w:rsid w:val="00C43E58"/>
    <w:rsid w:val="00C44354"/>
    <w:rsid w:val="00C44469"/>
    <w:rsid w:val="00C44FD2"/>
    <w:rsid w:val="00C5005B"/>
    <w:rsid w:val="00C509BD"/>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4565"/>
    <w:rsid w:val="00C7606A"/>
    <w:rsid w:val="00C76695"/>
    <w:rsid w:val="00C76EA7"/>
    <w:rsid w:val="00C80918"/>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111D5"/>
    <w:rsid w:val="00D139F4"/>
    <w:rsid w:val="00D13FAE"/>
    <w:rsid w:val="00D1424A"/>
    <w:rsid w:val="00D15D7E"/>
    <w:rsid w:val="00D17D7C"/>
    <w:rsid w:val="00D2133C"/>
    <w:rsid w:val="00D21DE9"/>
    <w:rsid w:val="00D258CC"/>
    <w:rsid w:val="00D30535"/>
    <w:rsid w:val="00D30F66"/>
    <w:rsid w:val="00D311A6"/>
    <w:rsid w:val="00D31288"/>
    <w:rsid w:val="00D31815"/>
    <w:rsid w:val="00D324CB"/>
    <w:rsid w:val="00D32C67"/>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0B9"/>
    <w:rsid w:val="00F13D86"/>
    <w:rsid w:val="00F147AA"/>
    <w:rsid w:val="00F15202"/>
    <w:rsid w:val="00F20B7E"/>
    <w:rsid w:val="00F2116C"/>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A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NO">
    <w:name w:val="NO"/>
    <w:basedOn w:val="a"/>
    <w:link w:val="NOChar"/>
    <w:qFormat/>
    <w:rsid w:val="005257B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5257B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22892197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236744110">
      <w:bodyDiv w:val="1"/>
      <w:marLeft w:val="0"/>
      <w:marRight w:val="0"/>
      <w:marTop w:val="0"/>
      <w:marBottom w:val="0"/>
      <w:divBdr>
        <w:top w:val="none" w:sz="0" w:space="0" w:color="auto"/>
        <w:left w:val="none" w:sz="0" w:space="0" w:color="auto"/>
        <w:bottom w:val="none" w:sz="0" w:space="0" w:color="auto"/>
        <w:right w:val="none" w:sz="0" w:space="0" w:color="auto"/>
      </w:divBdr>
    </w:div>
    <w:div w:id="1346513323">
      <w:bodyDiv w:val="1"/>
      <w:marLeft w:val="0"/>
      <w:marRight w:val="0"/>
      <w:marTop w:val="0"/>
      <w:marBottom w:val="0"/>
      <w:divBdr>
        <w:top w:val="none" w:sz="0" w:space="0" w:color="auto"/>
        <w:left w:val="none" w:sz="0" w:space="0" w:color="auto"/>
        <w:bottom w:val="none" w:sz="0" w:space="0" w:color="auto"/>
        <w:right w:val="none" w:sz="0" w:space="0" w:color="auto"/>
      </w:divBdr>
    </w:div>
    <w:div w:id="144527264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00167762">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9111.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582B3-61B1-4BC4-BC65-C32B1737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10</Pages>
  <Words>4221</Words>
  <Characters>24064</Characters>
  <Application>Microsoft Office Word</Application>
  <DocSecurity>0</DocSecurity>
  <Lines>200</Lines>
  <Paragraphs>56</Paragraphs>
  <ScaleCrop>false</ScaleCrop>
  <Company/>
  <LinksUpToDate>false</LinksUpToDate>
  <CharactersWithSpaces>28229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9</cp:revision>
  <dcterms:created xsi:type="dcterms:W3CDTF">2024-04-04T15:28:00Z</dcterms:created>
  <dcterms:modified xsi:type="dcterms:W3CDTF">2024-04-05T08:23:00Z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